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BA" w:rsidRDefault="00993D30" w:rsidP="00993D30">
      <w:pPr>
        <w:jc w:val="center"/>
        <w:rPr>
          <w:sz w:val="32"/>
          <w:szCs w:val="32"/>
        </w:rPr>
      </w:pPr>
      <w:r w:rsidRPr="00993D30">
        <w:rPr>
          <w:sz w:val="32"/>
          <w:szCs w:val="32"/>
        </w:rPr>
        <w:t xml:space="preserve">End of Treatment Outcomes for </w:t>
      </w:r>
    </w:p>
    <w:p w:rsidR="00456287" w:rsidRPr="00993D30" w:rsidRDefault="00993D30" w:rsidP="00993D30">
      <w:pPr>
        <w:jc w:val="center"/>
        <w:rPr>
          <w:sz w:val="32"/>
          <w:szCs w:val="32"/>
        </w:rPr>
      </w:pPr>
      <w:r w:rsidRPr="00993D30">
        <w:rPr>
          <w:sz w:val="32"/>
          <w:szCs w:val="32"/>
        </w:rPr>
        <w:t>Patients with Anorexia Nervosa (2009-2017)</w:t>
      </w:r>
    </w:p>
    <w:p w:rsidR="00993D30" w:rsidRDefault="00993D30" w:rsidP="00993D30">
      <w:pPr>
        <w:jc w:val="center"/>
        <w:rPr>
          <w:color w:val="232323"/>
          <w:shd w:val="clear" w:color="auto" w:fill="FCFAFA"/>
        </w:rPr>
      </w:pPr>
      <w:proofErr w:type="gramStart"/>
      <w:r>
        <w:rPr>
          <w:color w:val="232323"/>
          <w:shd w:val="clear" w:color="auto" w:fill="FCFAFA"/>
        </w:rPr>
        <w:t xml:space="preserve">By Sarah K. </w:t>
      </w:r>
      <w:proofErr w:type="spellStart"/>
      <w:r>
        <w:rPr>
          <w:color w:val="232323"/>
          <w:shd w:val="clear" w:color="auto" w:fill="FCFAFA"/>
        </w:rPr>
        <w:t>Ravin</w:t>
      </w:r>
      <w:proofErr w:type="spellEnd"/>
      <w:r>
        <w:rPr>
          <w:color w:val="232323"/>
          <w:shd w:val="clear" w:color="auto" w:fill="FCFAFA"/>
        </w:rPr>
        <w:t>, Ph.D.</w:t>
      </w:r>
      <w:proofErr w:type="gramEnd"/>
    </w:p>
    <w:p w:rsidR="00993D30" w:rsidRPr="00993D30" w:rsidRDefault="00993D30" w:rsidP="00993D30">
      <w:pPr>
        <w:jc w:val="center"/>
        <w:rPr>
          <w:color w:val="232323"/>
          <w:shd w:val="clear" w:color="auto" w:fill="FCFAFA"/>
        </w:rPr>
      </w:pPr>
      <w:r>
        <w:rPr>
          <w:color w:val="232323"/>
          <w:shd w:val="clear" w:color="auto" w:fill="FCFAFA"/>
        </w:rPr>
        <w:t>Licensed Psychologist</w:t>
      </w:r>
    </w:p>
    <w:p w:rsidR="00993D30" w:rsidRPr="0041696D" w:rsidRDefault="00993D30" w:rsidP="00993D30">
      <w:pPr>
        <w:rPr>
          <w:b/>
          <w:color w:val="232323"/>
          <w:shd w:val="clear" w:color="auto" w:fill="FCFAFA"/>
        </w:rPr>
      </w:pPr>
      <w:r w:rsidRPr="0041696D">
        <w:rPr>
          <w:b/>
          <w:color w:val="232323"/>
          <w:shd w:val="clear" w:color="auto" w:fill="FCFAFA"/>
        </w:rPr>
        <w:t>Description of the Sample</w:t>
      </w:r>
    </w:p>
    <w:p w:rsidR="00993D30" w:rsidRDefault="00993D30" w:rsidP="00993D30">
      <w:pPr>
        <w:rPr>
          <w:color w:val="232323"/>
          <w:shd w:val="clear" w:color="auto" w:fill="FCFAFA"/>
        </w:rPr>
      </w:pPr>
      <w:r w:rsidRPr="00F1300E">
        <w:rPr>
          <w:color w:val="232323"/>
          <w:shd w:val="clear" w:color="auto" w:fill="FCFAFA"/>
        </w:rPr>
        <w:t>This analysis includes all patient</w:t>
      </w:r>
      <w:r>
        <w:rPr>
          <w:color w:val="232323"/>
          <w:shd w:val="clear" w:color="auto" w:fill="FCFAFA"/>
        </w:rPr>
        <w:t>s with a primary diagnosis of Anorexia Nervosa (AN) who</w:t>
      </w:r>
      <w:r w:rsidRPr="00F1300E">
        <w:rPr>
          <w:color w:val="232323"/>
          <w:shd w:val="clear" w:color="auto" w:fill="FCFAFA"/>
        </w:rPr>
        <w:t xml:space="preserve"> participated in an evaluation followed by a minimum</w:t>
      </w:r>
      <w:r>
        <w:rPr>
          <w:color w:val="232323"/>
          <w:shd w:val="clear" w:color="auto" w:fill="FCFAFA"/>
        </w:rPr>
        <w:t xml:space="preserve"> of one therapy session with me between the start of my practice in 2009 and spring 2017.  </w:t>
      </w:r>
      <w:r w:rsidRPr="00F1300E">
        <w:rPr>
          <w:color w:val="232323"/>
          <w:shd w:val="clear" w:color="auto" w:fill="FCFAFA"/>
        </w:rPr>
        <w:t>Given that this is an analysis of end of treatment outcomes, patients who are currently in treatment with me were not included in this sample.</w:t>
      </w:r>
      <w:r w:rsidR="00807C65">
        <w:rPr>
          <w:color w:val="232323"/>
          <w:shd w:val="clear" w:color="auto" w:fill="FCFAFA"/>
        </w:rPr>
        <w:t xml:space="preserve">  Patients and families whom I saw </w:t>
      </w:r>
      <w:r w:rsidR="00F66A5E">
        <w:rPr>
          <w:color w:val="232323"/>
          <w:shd w:val="clear" w:color="auto" w:fill="FCFAFA"/>
        </w:rPr>
        <w:t xml:space="preserve">only </w:t>
      </w:r>
      <w:r w:rsidR="00807C65">
        <w:rPr>
          <w:color w:val="232323"/>
          <w:shd w:val="clear" w:color="auto" w:fill="FCFAFA"/>
        </w:rPr>
        <w:t xml:space="preserve">for </w:t>
      </w:r>
      <w:r w:rsidR="00F66A5E">
        <w:rPr>
          <w:color w:val="232323"/>
          <w:shd w:val="clear" w:color="auto" w:fill="FCFAFA"/>
        </w:rPr>
        <w:t xml:space="preserve">evaluations or </w:t>
      </w:r>
      <w:r w:rsidR="00807C65">
        <w:rPr>
          <w:color w:val="232323"/>
          <w:shd w:val="clear" w:color="auto" w:fill="FCFAFA"/>
        </w:rPr>
        <w:t>consultations rather than treatment were not included in this sample.</w:t>
      </w:r>
    </w:p>
    <w:p w:rsidR="008E5A54" w:rsidRPr="008E5A54" w:rsidRDefault="00993D30" w:rsidP="00993D30">
      <w:pPr>
        <w:rPr>
          <w:color w:val="232323"/>
          <w:shd w:val="clear" w:color="auto" w:fill="FCFAFA"/>
        </w:rPr>
      </w:pPr>
      <w:r>
        <w:rPr>
          <w:color w:val="232323"/>
          <w:shd w:val="clear" w:color="auto" w:fill="FCFAFA"/>
        </w:rPr>
        <w:t>The sample includes 60 individuals (93% female) who ranged in age from 10 – 37 years old, with a median age of 16 and a modal age of 13.  The age group breakdown was as follows: 13% of these patients were children (under the age of 13 at intake), 53% were teenagers (between the ages of 13-17 at intake), 20% were of college age (18-22 years old at intake), and 13% were adults over the age of 22.</w:t>
      </w:r>
      <w:r w:rsidR="00D61C52">
        <w:rPr>
          <w:color w:val="232323"/>
          <w:shd w:val="clear" w:color="auto" w:fill="FCFAFA"/>
        </w:rPr>
        <w:t xml:space="preserve">  The majority of patients identified as Caucasian (69%) or Hispanic (29%), with less than 3% identifying with other racial/ethnic groups.</w:t>
      </w:r>
    </w:p>
    <w:p w:rsidR="00BF139D" w:rsidRDefault="00BF139D" w:rsidP="00993D30">
      <w:r>
        <w:t>Twenty percent of patients in this sample met criteria for the Binge-Purge Subtype of AN, while the remaining 80% had Restricting Subtype.</w:t>
      </w:r>
    </w:p>
    <w:p w:rsidR="008E5A54" w:rsidRDefault="008E5A54" w:rsidP="00993D30">
      <w:r>
        <w:t>Half of patients in this sample had a comorbid diagnosis</w:t>
      </w:r>
      <w:r w:rsidR="00C81049">
        <w:t>, and 7% of patients had two or more co-morbid diagnoses in addition to AN</w:t>
      </w:r>
      <w:r>
        <w:t xml:space="preserve">.  The </w:t>
      </w:r>
      <w:r w:rsidR="00C81049">
        <w:t xml:space="preserve">two </w:t>
      </w:r>
      <w:r>
        <w:t xml:space="preserve">most common comorbid diagnosis </w:t>
      </w:r>
      <w:proofErr w:type="gramStart"/>
      <w:r>
        <w:t>w</w:t>
      </w:r>
      <w:r w:rsidR="00C81049">
        <w:t>ere</w:t>
      </w:r>
      <w:r>
        <w:t xml:space="preserve"> </w:t>
      </w:r>
      <w:r w:rsidR="00C81049">
        <w:t xml:space="preserve"> ADHD</w:t>
      </w:r>
      <w:proofErr w:type="gramEnd"/>
      <w:r w:rsidR="00C81049">
        <w:t xml:space="preserve"> and </w:t>
      </w:r>
      <w:r>
        <w:t>Major Depressive Disorder</w:t>
      </w:r>
      <w:r w:rsidR="00C81049">
        <w:t>, with 13% of patients meeting criteria for each of these disorders.   Other co-morbid diagnoses included Depressive Disorder Not Elsewhere Classified (8%), Anxiety Disorder Not Elsewhere Classified (7%), Generalized Anxiety Disorder (7%), OCD (5%), Social Anxiety Disorder (2%), Borderline Personality Disorder (2%), and Body Dysmorphic Disorder (2%).</w:t>
      </w:r>
    </w:p>
    <w:p w:rsidR="00BF139D" w:rsidRDefault="00BF139D" w:rsidP="00993D30">
      <w:r>
        <w:t xml:space="preserve">Duration of illness before beginning treatment with me ranged from 2 months to 21 years, with older patients, on average, having been sick for a longer duration of time.  The mean duration of illness before entering treatment with me was just under 3 years.  Most patients </w:t>
      </w:r>
      <w:r w:rsidR="00581996">
        <w:t>had a history of unsuccessful outpatient treatment with other providers prior to beginning treatment with me</w:t>
      </w:r>
      <w:r>
        <w:t xml:space="preserve">.  Twenty-eight percent of patients had a history of hospitalization for </w:t>
      </w:r>
      <w:proofErr w:type="gramStart"/>
      <w:r>
        <w:t>AN</w:t>
      </w:r>
      <w:proofErr w:type="gramEnd"/>
      <w:r>
        <w:t xml:space="preserve"> prior to beginning treatment with me and 15% had a history of residential treatment.</w:t>
      </w:r>
    </w:p>
    <w:p w:rsidR="00BF139D" w:rsidRDefault="00BF139D" w:rsidP="00993D30">
      <w:r>
        <w:t>Ten percent of the sample paid a reduced rate for services due to financial need.</w:t>
      </w:r>
    </w:p>
    <w:p w:rsidR="00D143FD" w:rsidRDefault="00D143FD" w:rsidP="00993D30">
      <w:pPr>
        <w:rPr>
          <w:b/>
        </w:rPr>
      </w:pPr>
    </w:p>
    <w:p w:rsidR="00D143FD" w:rsidRDefault="00D143FD" w:rsidP="00993D30">
      <w:pPr>
        <w:rPr>
          <w:b/>
        </w:rPr>
      </w:pPr>
    </w:p>
    <w:p w:rsidR="008E5A54" w:rsidRDefault="008E5A54" w:rsidP="00993D30">
      <w:pPr>
        <w:rPr>
          <w:b/>
        </w:rPr>
      </w:pPr>
      <w:r w:rsidRPr="00C81049">
        <w:rPr>
          <w:b/>
        </w:rPr>
        <w:lastRenderedPageBreak/>
        <w:t>Description of Treatment</w:t>
      </w:r>
      <w:r w:rsidR="00C81049">
        <w:rPr>
          <w:b/>
        </w:rPr>
        <w:t xml:space="preserve"> Received</w:t>
      </w:r>
    </w:p>
    <w:p w:rsidR="00C81049" w:rsidRDefault="00581996" w:rsidP="00C81049">
      <w:r>
        <w:t xml:space="preserve">All patients were required to receive medical monitoring by a physician during their treatment with me.  </w:t>
      </w:r>
      <w:r w:rsidR="00C81049">
        <w:t>Approximately 58% of patients took some form of psychotropic medication at some point during their treatment with me.</w:t>
      </w:r>
    </w:p>
    <w:p w:rsidR="00592FEE" w:rsidRDefault="00581996" w:rsidP="00993D30">
      <w:r>
        <w:t xml:space="preserve">Duration of treatment with me ranged from one week to 6 years.  </w:t>
      </w:r>
      <w:r w:rsidR="004A1A35">
        <w:t xml:space="preserve">The mean duration of treatment was 13 months and the mean number of sessions attended was 23.  </w:t>
      </w:r>
      <w:r>
        <w:t xml:space="preserve">Individuals whose treatment lasted several weeks or less were those who quit treatment prematurely or who were quickly referred to other providers or types of treatment which could better meet their needs.  </w:t>
      </w:r>
    </w:p>
    <w:p w:rsidR="00581996" w:rsidRDefault="004A1A35" w:rsidP="00993D30">
      <w:r>
        <w:t xml:space="preserve">The majority of patients (85%) completed their treatment with me in less than 2 years.  </w:t>
      </w:r>
      <w:r w:rsidR="00581996">
        <w:t>Individuals who were in treatment with me for three or more years fell</w:t>
      </w:r>
      <w:r>
        <w:t xml:space="preserve"> into one of three</w:t>
      </w:r>
      <w:r w:rsidR="00581996">
        <w:t xml:space="preserve"> categories: 1.) those who recovered fully, were discharged from treatment, and then relapsed and returned to treatment after a couple of years, thus making the total duration of treatment several years long</w:t>
      </w:r>
      <w:r>
        <w:t>,</w:t>
      </w:r>
      <w:r w:rsidR="00581996">
        <w:t xml:space="preserve"> 2.) those w</w:t>
      </w:r>
      <w:r>
        <w:t>hom I</w:t>
      </w:r>
      <w:r w:rsidR="00581996">
        <w:t xml:space="preserve"> initially treated for AN, </w:t>
      </w:r>
      <w:r>
        <w:t>who</w:t>
      </w:r>
      <w:r w:rsidR="00581996">
        <w:t xml:space="preserve"> remained in therapy with me</w:t>
      </w:r>
      <w:r>
        <w:t xml:space="preserve"> after their AN recovery</w:t>
      </w:r>
      <w:r w:rsidR="00581996">
        <w:t xml:space="preserve"> to address comorbid conditions</w:t>
      </w:r>
      <w:r>
        <w:t xml:space="preserve"> such as anxiety or depression, or 3.) those who attended check-in sessions with me every few months following their recovery as part of their relapse prevention plan.</w:t>
      </w:r>
    </w:p>
    <w:p w:rsidR="000C47E3" w:rsidRDefault="000C47E3" w:rsidP="00993D30">
      <w:r>
        <w:t>The type of treatment received was based on the patient’s age, presenting problems, living situation, and the preferences of the patient and family.  Ninety-five percent</w:t>
      </w:r>
      <w:r w:rsidR="000F18D0">
        <w:t xml:space="preserve"> of child and adolescent patients under age 18 received FBT, usually as a stand-alone treatment, and in some cases as an initial intervention for </w:t>
      </w:r>
      <w:proofErr w:type="gramStart"/>
      <w:r>
        <w:t>AN</w:t>
      </w:r>
      <w:r w:rsidR="000F18D0">
        <w:t xml:space="preserve"> </w:t>
      </w:r>
      <w:r>
        <w:t>which</w:t>
      </w:r>
      <w:proofErr w:type="gramEnd"/>
      <w:r w:rsidR="000F18D0">
        <w:t xml:space="preserve"> was followed by individual therapy for a co-morbid condition.  </w:t>
      </w:r>
      <w:r>
        <w:t xml:space="preserve">The remaining 5% of child and adolescent patients received individual therapy.  </w:t>
      </w:r>
    </w:p>
    <w:p w:rsidR="000F18D0" w:rsidRDefault="000F18D0" w:rsidP="00993D30">
      <w:r>
        <w:t xml:space="preserve">Forty percent of patients over the age of 18 received FBT, either alone or in conjunction with individual therapy for the patient.  In these cases, the original FBT protocol was modified to meet the social-emotional and developmental needs of young adults.  For example, young adult patients were typically involved in their treatment a more collaborative manner, and frequently </w:t>
      </w:r>
      <w:r w:rsidR="000C47E3">
        <w:t>their roommates and significant others were involved in treatment as part of their support team.  The remaining 60% of adult patients received individual therapy.</w:t>
      </w:r>
    </w:p>
    <w:p w:rsidR="004A1A35" w:rsidRPr="004A1A35" w:rsidRDefault="002E7B4F" w:rsidP="00993D30">
      <w:pPr>
        <w:rPr>
          <w:b/>
        </w:rPr>
      </w:pPr>
      <w:r>
        <w:rPr>
          <w:b/>
        </w:rPr>
        <w:t xml:space="preserve">Rates of </w:t>
      </w:r>
      <w:r w:rsidR="004A1A35" w:rsidRPr="004A1A35">
        <w:rPr>
          <w:b/>
        </w:rPr>
        <w:t xml:space="preserve">Treatment Completion </w:t>
      </w:r>
    </w:p>
    <w:p w:rsidR="00014D02" w:rsidRDefault="002E7B4F" w:rsidP="00014D02">
      <w:r>
        <w:t xml:space="preserve">For the purpose of this analysis, completing a “full course of treatment” means </w:t>
      </w:r>
      <w:r w:rsidR="00592FEE">
        <w:t>that discharge from treatment was</w:t>
      </w:r>
      <w:r>
        <w:t xml:space="preserve"> collaboratively planned, as the patient, his/her family (when involved) and I have come to a mutual agreement that treatment goals have been met</w:t>
      </w:r>
      <w:r w:rsidR="00592FEE">
        <w:t xml:space="preserve"> and no further treatment is needed</w:t>
      </w:r>
      <w:r>
        <w:t xml:space="preserve">.  </w:t>
      </w:r>
      <w:r w:rsidR="00014D02">
        <w:t>Of all patients who entered treatment with me for AN, 50% completed a full course of treatment</w:t>
      </w:r>
      <w:r>
        <w:t>, approximately 26</w:t>
      </w:r>
      <w:r w:rsidR="00014D02">
        <w:t xml:space="preserve">% quit treatment prematurely, </w:t>
      </w:r>
      <w:r>
        <w:t>approximately 22</w:t>
      </w:r>
      <w:r w:rsidR="00014D02">
        <w:t xml:space="preserve">% were referred to other providers who could better meet their needs, and </w:t>
      </w:r>
      <w:r>
        <w:t xml:space="preserve">approximately </w:t>
      </w:r>
      <w:r w:rsidR="00014D02">
        <w:t xml:space="preserve">3% moved to other geographic locations during treatment and thus were referred to providers near their new homes.   </w:t>
      </w:r>
    </w:p>
    <w:p w:rsidR="00D143FD" w:rsidRDefault="00D143FD" w:rsidP="00993D30">
      <w:pPr>
        <w:rPr>
          <w:b/>
        </w:rPr>
      </w:pPr>
    </w:p>
    <w:p w:rsidR="00D143FD" w:rsidRDefault="00D143FD" w:rsidP="00993D30">
      <w:pPr>
        <w:rPr>
          <w:b/>
        </w:rPr>
      </w:pPr>
    </w:p>
    <w:p w:rsidR="003A3010" w:rsidRPr="003A3010" w:rsidRDefault="003A3010" w:rsidP="00993D30">
      <w:pPr>
        <w:rPr>
          <w:b/>
        </w:rPr>
      </w:pPr>
      <w:r w:rsidRPr="003A3010">
        <w:rPr>
          <w:b/>
        </w:rPr>
        <w:lastRenderedPageBreak/>
        <w:t>Length of Time and Number of Sessions to Treatment Completion</w:t>
      </w:r>
    </w:p>
    <w:p w:rsidR="00CF24BD" w:rsidRPr="00CF24BD" w:rsidRDefault="00CF24BD" w:rsidP="00993D30">
      <w:r>
        <w:t>The time it took to complete a full course of treatment varied dramatically based on the severity of the patient’s AN, the presence and severity of any co-morbid conditions, and the patient’s rate of progress</w:t>
      </w:r>
      <w:r w:rsidR="00210944">
        <w:t xml:space="preserve"> through the stages of recovery.   The majority of patients who completed treatment did so in a time frame of somewhere between 7 months and 2 years.    </w:t>
      </w:r>
      <w:r>
        <w:t xml:space="preserve">A full course of </w:t>
      </w:r>
      <w:r w:rsidR="001B3B6B">
        <w:t xml:space="preserve">successful </w:t>
      </w:r>
      <w:r>
        <w:t>treatment required</w:t>
      </w:r>
      <w:r w:rsidR="00210944">
        <w:t>,</w:t>
      </w:r>
      <w:r>
        <w:t xml:space="preserve"> </w:t>
      </w:r>
      <w:r w:rsidR="00210944">
        <w:t>o</w:t>
      </w:r>
      <w:r>
        <w:t>n average</w:t>
      </w:r>
      <w:r w:rsidR="00210944">
        <w:t>,</w:t>
      </w:r>
      <w:r>
        <w:t xml:space="preserve"> 27 sessions over the course of 17 months.</w:t>
      </w:r>
      <w:r w:rsidR="00210944">
        <w:t xml:space="preserve">  However, 10% percent of patients completed treatment in less than 6 months and 7% of patients took more than 3 years to complete treatment.    </w:t>
      </w:r>
    </w:p>
    <w:p w:rsidR="00290400" w:rsidRDefault="003E70E8" w:rsidP="00993D30">
      <w:r>
        <w:t xml:space="preserve">Individuals with co-morbid conditions, such as mood or anxiety disorders, </w:t>
      </w:r>
      <w:r w:rsidR="003A3010">
        <w:t xml:space="preserve">typically required more sessions </w:t>
      </w:r>
      <w:r>
        <w:t xml:space="preserve">to complete treatment than those who presented with AN as their only diagnosis.  Patients </w:t>
      </w:r>
      <w:r w:rsidR="00695193">
        <w:t>without comorbid conditions</w:t>
      </w:r>
      <w:r>
        <w:t xml:space="preserve"> required an average of 22 sessions to complete treatment, compared with 32 sessions for patients with one or more co-morbid conditions.  Interestingly, the time it took to complete treatment did not differ significantly between patients with and without comorbid conditions.   This is likely due to the fact that</w:t>
      </w:r>
      <w:r w:rsidR="00695193">
        <w:t xml:space="preserve">, once </w:t>
      </w:r>
      <w:proofErr w:type="gramStart"/>
      <w:r w:rsidR="00695193">
        <w:t>AN</w:t>
      </w:r>
      <w:proofErr w:type="gramEnd"/>
      <w:r w:rsidR="00695193">
        <w:t xml:space="preserve"> symptoms have abated, I will usually provide individuals with comorbid conditions with continued therapy on a regular basis (e.g., once every week or two) to address the comorbid condition.  </w:t>
      </w:r>
      <w:r w:rsidR="003A3010">
        <w:t xml:space="preserve">[Effective treatment for AN, in its early stages, focuses primarily on increasing nutritional intake, restoring weight, interrupting compensatory behaviors, and normalizing eating patterns.]  </w:t>
      </w:r>
      <w:r w:rsidR="00695193">
        <w:t xml:space="preserve">In contrast, for individuals without comorbid conditions, sessions can be held monthly after </w:t>
      </w:r>
      <w:proofErr w:type="gramStart"/>
      <w:r w:rsidR="00695193">
        <w:t>AN</w:t>
      </w:r>
      <w:proofErr w:type="gramEnd"/>
      <w:r w:rsidR="00695193">
        <w:t xml:space="preserve"> symptoms have abated, once the focus turns towards establishing a healthy identity and preventing relapse.  </w:t>
      </w:r>
    </w:p>
    <w:p w:rsidR="002E7B4F" w:rsidRDefault="00CB0491" w:rsidP="00993D30">
      <w:r>
        <w:rPr>
          <w:b/>
        </w:rPr>
        <w:t xml:space="preserve">Treatment Outcomes </w:t>
      </w:r>
    </w:p>
    <w:p w:rsidR="000D5D02" w:rsidRDefault="006F59BB" w:rsidP="000D5D02">
      <w:r>
        <w:t>Each patient’s recovery status was assessed as of their last session with me</w:t>
      </w:r>
      <w:r w:rsidR="00014D02">
        <w:t>, regardless of the reason for treatment ending</w:t>
      </w:r>
      <w:r>
        <w:t>, and each patien</w:t>
      </w:r>
      <w:r w:rsidR="00FE76F5">
        <w:t xml:space="preserve">t was given a </w:t>
      </w:r>
      <w:r>
        <w:t>designation of full recovery, physical remission, significant progress, some progress, no progress, or regressed.</w:t>
      </w:r>
      <w:r w:rsidR="00014D02">
        <w:t xml:space="preserve"> </w:t>
      </w:r>
      <w:r w:rsidR="000D5D02">
        <w:t>I created the following definitions, each with specific criteria, in order to categorize patient outcomes:</w:t>
      </w:r>
    </w:p>
    <w:p w:rsidR="000D5D02" w:rsidRDefault="000D5D02" w:rsidP="000D5D02">
      <w:pPr>
        <w:pStyle w:val="ListParagraph"/>
        <w:numPr>
          <w:ilvl w:val="0"/>
          <w:numId w:val="1"/>
        </w:numPr>
      </w:pPr>
      <w:r>
        <w:t>Patient must meet all of the following criteria to be classified as in full remission:</w:t>
      </w:r>
    </w:p>
    <w:p w:rsidR="000D5D02" w:rsidRDefault="000D5D02" w:rsidP="000D5D02">
      <w:pPr>
        <w:pStyle w:val="ListParagraph"/>
        <w:numPr>
          <w:ilvl w:val="0"/>
          <w:numId w:val="2"/>
        </w:numPr>
      </w:pPr>
      <w:r>
        <w:t>Patient is 100% weight-restored.   Target weights were calculated based on patient’s individual historic growth chart and parent input.  Patients under age 20 were expected to return to their historic percentiles for height, weight, and BMI.  For patients age 20 and up, target weights were calculated based on the patient’s height, body build, weight history, menstrual history, and parental input (when available).</w:t>
      </w:r>
    </w:p>
    <w:p w:rsidR="000D5D02" w:rsidRDefault="000D5D02" w:rsidP="000D5D02">
      <w:pPr>
        <w:pStyle w:val="ListParagraph"/>
        <w:numPr>
          <w:ilvl w:val="0"/>
          <w:numId w:val="2"/>
        </w:numPr>
      </w:pPr>
      <w:r>
        <w:t>Patient has started or resumed menstrual periods (for females ages 14 +).</w:t>
      </w:r>
    </w:p>
    <w:p w:rsidR="000D5D02" w:rsidRDefault="000D5D02" w:rsidP="000D5D02">
      <w:pPr>
        <w:pStyle w:val="ListParagraph"/>
        <w:numPr>
          <w:ilvl w:val="0"/>
          <w:numId w:val="2"/>
        </w:numPr>
      </w:pPr>
      <w:r>
        <w:t>Patient is medically healthy.</w:t>
      </w:r>
    </w:p>
    <w:p w:rsidR="000D5D02" w:rsidRDefault="000D5D02" w:rsidP="000D5D02">
      <w:pPr>
        <w:pStyle w:val="ListParagraph"/>
        <w:numPr>
          <w:ilvl w:val="0"/>
          <w:numId w:val="2"/>
        </w:numPr>
      </w:pPr>
      <w:r>
        <w:t>Complete abstinence from binge/purge behaviors, laxatives, and diet pills.</w:t>
      </w:r>
    </w:p>
    <w:p w:rsidR="000D5D02" w:rsidRDefault="000D5D02" w:rsidP="000D5D02">
      <w:pPr>
        <w:pStyle w:val="ListParagraph"/>
        <w:numPr>
          <w:ilvl w:val="0"/>
          <w:numId w:val="2"/>
        </w:numPr>
      </w:pPr>
      <w:r>
        <w:t xml:space="preserve">Patient eats regular, balanced meals most of the time or always , as reported by patient and parent (when applicable) </w:t>
      </w:r>
    </w:p>
    <w:p w:rsidR="000D5D02" w:rsidRDefault="000D5D02" w:rsidP="000D5D02">
      <w:pPr>
        <w:pStyle w:val="ListParagraph"/>
        <w:numPr>
          <w:ilvl w:val="0"/>
          <w:numId w:val="2"/>
        </w:numPr>
      </w:pPr>
      <w:r>
        <w:t xml:space="preserve">For children under 18 - child eats independently in an age-appropriate way most of the time or all of the time.  For patients ages 18 and up, patient is able to eat independently while maintaining his/her weight. </w:t>
      </w:r>
    </w:p>
    <w:p w:rsidR="000D5D02" w:rsidRDefault="000D5D02" w:rsidP="000D5D02">
      <w:pPr>
        <w:pStyle w:val="ListParagraph"/>
        <w:numPr>
          <w:ilvl w:val="0"/>
          <w:numId w:val="2"/>
        </w:numPr>
      </w:pPr>
      <w:r>
        <w:lastRenderedPageBreak/>
        <w:t>No more than mild preoccupation with food, weight, body image, or fear of weight gain</w:t>
      </w:r>
    </w:p>
    <w:p w:rsidR="000D5D02" w:rsidRDefault="000D5D02" w:rsidP="000D5D02">
      <w:pPr>
        <w:pStyle w:val="ListParagraph"/>
        <w:ind w:left="1080"/>
      </w:pPr>
    </w:p>
    <w:p w:rsidR="000D5D02" w:rsidRDefault="000D5D02" w:rsidP="000D5D02">
      <w:pPr>
        <w:pStyle w:val="ListParagraph"/>
        <w:numPr>
          <w:ilvl w:val="0"/>
          <w:numId w:val="1"/>
        </w:numPr>
      </w:pPr>
      <w:r>
        <w:t>Patient is classified as in physical remission if he/she meets criteria a, b, c, d, and e under full remission, but does not meet criteria f or g under full remission.   Essentially, a patient in physical remission is physically well and free of eating disorder behaviors, but cannot eat well independently, and/or continues to be preoccupied with thoughts about food, weight, and body image.</w:t>
      </w:r>
    </w:p>
    <w:p w:rsidR="000D5D02" w:rsidRDefault="000D5D02" w:rsidP="000D5D02">
      <w:pPr>
        <w:pStyle w:val="ListParagraph"/>
      </w:pPr>
    </w:p>
    <w:p w:rsidR="000D5D02" w:rsidRDefault="000D5D02" w:rsidP="000D5D02">
      <w:pPr>
        <w:pStyle w:val="ListParagraph"/>
        <w:numPr>
          <w:ilvl w:val="0"/>
          <w:numId w:val="1"/>
        </w:numPr>
      </w:pPr>
      <w:r>
        <w:t>Patient is classified as having made significant progress if:</w:t>
      </w:r>
    </w:p>
    <w:p w:rsidR="000D5D02" w:rsidRDefault="000D5D02" w:rsidP="000D5D02">
      <w:pPr>
        <w:pStyle w:val="ListParagraph"/>
        <w:numPr>
          <w:ilvl w:val="0"/>
          <w:numId w:val="3"/>
        </w:numPr>
      </w:pPr>
      <w:r>
        <w:t>Patient has made significant improvement in dietary habits (e.g., eats regular, balanced meals and snacks and has expanded the variety of foods he/she eats) as reported by patient and parents (when applicable)</w:t>
      </w:r>
    </w:p>
    <w:p w:rsidR="000D5D02" w:rsidRDefault="000D5D02" w:rsidP="000D5D02">
      <w:pPr>
        <w:pStyle w:val="ListParagraph"/>
        <w:numPr>
          <w:ilvl w:val="0"/>
          <w:numId w:val="3"/>
        </w:numPr>
      </w:pPr>
      <w:r>
        <w:t>Patient has restored some weight and is at least 90% of ideal body weight (as defined in criterion a under full remission)</w:t>
      </w:r>
    </w:p>
    <w:p w:rsidR="000D5D02" w:rsidRDefault="000D5D02" w:rsidP="000D5D02">
      <w:pPr>
        <w:pStyle w:val="ListParagraph"/>
        <w:numPr>
          <w:ilvl w:val="0"/>
          <w:numId w:val="3"/>
        </w:numPr>
      </w:pPr>
      <w:r>
        <w:t>Patient is medically healthy</w:t>
      </w:r>
    </w:p>
    <w:p w:rsidR="000D5D02" w:rsidRDefault="000D5D02" w:rsidP="000D5D02">
      <w:pPr>
        <w:pStyle w:val="ListParagraph"/>
        <w:numPr>
          <w:ilvl w:val="0"/>
          <w:numId w:val="3"/>
        </w:numPr>
      </w:pPr>
      <w:r>
        <w:t>If patient has a history of bingeing, purging, laxatives, or diet pills, the frequency of these behaviors has been reduced to once per week or less.</w:t>
      </w:r>
    </w:p>
    <w:p w:rsidR="000D5D02" w:rsidRDefault="000D5D02" w:rsidP="000D5D02">
      <w:pPr>
        <w:pStyle w:val="ListParagraph"/>
        <w:numPr>
          <w:ilvl w:val="0"/>
          <w:numId w:val="1"/>
        </w:numPr>
      </w:pPr>
      <w:r>
        <w:t>Patient is classified as having made some progress if:</w:t>
      </w:r>
    </w:p>
    <w:p w:rsidR="000D5D02" w:rsidRDefault="000D5D02" w:rsidP="000D5D02">
      <w:pPr>
        <w:pStyle w:val="ListParagraph"/>
        <w:numPr>
          <w:ilvl w:val="0"/>
          <w:numId w:val="4"/>
        </w:numPr>
      </w:pPr>
      <w:r>
        <w:t>Patient has improved dietary habits since intake, but needs more improvement</w:t>
      </w:r>
    </w:p>
    <w:p w:rsidR="000D5D02" w:rsidRDefault="000D5D02" w:rsidP="000D5D02">
      <w:pPr>
        <w:pStyle w:val="ListParagraph"/>
        <w:numPr>
          <w:ilvl w:val="0"/>
          <w:numId w:val="4"/>
        </w:numPr>
      </w:pPr>
      <w:r>
        <w:t>Patient has restored some weight but remains more than 10% below target weight (as defined in criterion a under physical remission).</w:t>
      </w:r>
    </w:p>
    <w:p w:rsidR="000D5D02" w:rsidRDefault="000D5D02" w:rsidP="000D5D02">
      <w:pPr>
        <w:pStyle w:val="ListParagraph"/>
        <w:numPr>
          <w:ilvl w:val="0"/>
          <w:numId w:val="4"/>
        </w:numPr>
      </w:pPr>
      <w:r>
        <w:t>Patient is a female age 14 or older but is not menstruating</w:t>
      </w:r>
    </w:p>
    <w:p w:rsidR="000D5D02" w:rsidRDefault="000D5D02" w:rsidP="000D5D02">
      <w:pPr>
        <w:pStyle w:val="ListParagraph"/>
        <w:numPr>
          <w:ilvl w:val="0"/>
          <w:numId w:val="4"/>
        </w:numPr>
      </w:pPr>
      <w:r>
        <w:t>If patient has a history of bingeing, purging, laxatives, or diet pills, he/she has reduced the frequency of these behaviors since intake but still engages in them more than once per week.</w:t>
      </w:r>
    </w:p>
    <w:p w:rsidR="000D5D02" w:rsidRDefault="000D5D02" w:rsidP="000D5D02">
      <w:pPr>
        <w:pStyle w:val="ListParagraph"/>
      </w:pPr>
    </w:p>
    <w:p w:rsidR="000D5D02" w:rsidRDefault="000D5D02" w:rsidP="000D5D02">
      <w:pPr>
        <w:pStyle w:val="ListParagraph"/>
        <w:numPr>
          <w:ilvl w:val="0"/>
          <w:numId w:val="1"/>
        </w:numPr>
      </w:pPr>
      <w:r>
        <w:t>Patient is classified as having made no progress if he/she has not improved dietary habits, has not restored any weight, and/or has not reduced the frequency of bingeing or compensatory behaviors.</w:t>
      </w:r>
    </w:p>
    <w:p w:rsidR="000D5D02" w:rsidRDefault="000D5D02" w:rsidP="000D5D02">
      <w:pPr>
        <w:pStyle w:val="ListParagraph"/>
      </w:pPr>
    </w:p>
    <w:p w:rsidR="000D5D02" w:rsidRDefault="000D5D02" w:rsidP="000D5D02">
      <w:pPr>
        <w:pStyle w:val="ListParagraph"/>
        <w:numPr>
          <w:ilvl w:val="0"/>
          <w:numId w:val="1"/>
        </w:numPr>
      </w:pPr>
      <w:r>
        <w:t xml:space="preserve">Patient is classified as regressed if he/she meets any of the following criteria: </w:t>
      </w:r>
    </w:p>
    <w:p w:rsidR="000D5D02" w:rsidRDefault="000D5D02" w:rsidP="000D5D02">
      <w:pPr>
        <w:pStyle w:val="ListParagraph"/>
        <w:numPr>
          <w:ilvl w:val="0"/>
          <w:numId w:val="5"/>
        </w:numPr>
      </w:pPr>
      <w:r>
        <w:t xml:space="preserve">Patient has lost weight since starting treatment </w:t>
      </w:r>
    </w:p>
    <w:p w:rsidR="000D5D02" w:rsidRDefault="000D5D02" w:rsidP="000D5D02">
      <w:pPr>
        <w:pStyle w:val="ListParagraph"/>
        <w:numPr>
          <w:ilvl w:val="0"/>
          <w:numId w:val="5"/>
        </w:numPr>
      </w:pPr>
      <w:r>
        <w:t>Patient has been eating less since intake (in terms of frequency, quantity, and variety)</w:t>
      </w:r>
    </w:p>
    <w:p w:rsidR="000D5D02" w:rsidRDefault="000D5D02" w:rsidP="000D5D02">
      <w:pPr>
        <w:pStyle w:val="ListParagraph"/>
        <w:numPr>
          <w:ilvl w:val="0"/>
          <w:numId w:val="5"/>
        </w:numPr>
      </w:pPr>
      <w:r>
        <w:t>Frequency of bingeing or compensatory behaviors has increased since intake</w:t>
      </w:r>
    </w:p>
    <w:p w:rsidR="000D5D02" w:rsidRDefault="000D5D02" w:rsidP="00993D30">
      <w:pPr>
        <w:pStyle w:val="ListParagraph"/>
        <w:numPr>
          <w:ilvl w:val="0"/>
          <w:numId w:val="5"/>
        </w:numPr>
      </w:pPr>
      <w:r>
        <w:t>Patient has become medically unstable</w:t>
      </w:r>
    </w:p>
    <w:p w:rsidR="00F24D67" w:rsidRDefault="00014D02" w:rsidP="00993D30">
      <w:r>
        <w:t xml:space="preserve">Of all patients who entered treatment with me for AN, 48% achieved full recovery, 2% achieved physical remission, 22% made significant progress, 5% made some progress, 18% made no progress, and 3% regressed.  </w:t>
      </w:r>
    </w:p>
    <w:p w:rsidR="002E7B4F" w:rsidRDefault="006F59BB" w:rsidP="00993D30">
      <w:r>
        <w:t>Of the patients who completed a full course of treatment</w:t>
      </w:r>
      <w:r w:rsidR="002E7B4F">
        <w:t xml:space="preserve"> (n = 30)</w:t>
      </w:r>
      <w:r>
        <w:t xml:space="preserve">, 97% achieved full recovery from AN, while the remaining 3% achieved physical remission.  </w:t>
      </w:r>
    </w:p>
    <w:p w:rsidR="00420DF9" w:rsidRDefault="00014D02" w:rsidP="00993D30">
      <w:r>
        <w:lastRenderedPageBreak/>
        <w:t>Among the patients who quit treatment prematurely</w:t>
      </w:r>
      <w:r w:rsidR="002E7B4F">
        <w:t xml:space="preserve"> (n = 16)</w:t>
      </w:r>
      <w:r>
        <w:t xml:space="preserve">, there was a significant correlation between length of time spent in treatment and progress made.   </w:t>
      </w:r>
      <w:r w:rsidR="00324845">
        <w:t>Thirty-one percent of drop-outs</w:t>
      </w:r>
      <w:r w:rsidR="00420DF9">
        <w:t xml:space="preserve"> </w:t>
      </w:r>
      <w:r w:rsidR="00324845">
        <w:t>(n = 5</w:t>
      </w:r>
      <w:r w:rsidR="00420DF9">
        <w:t xml:space="preserve">) discontinued treatment after one month or less, </w:t>
      </w:r>
      <w:r w:rsidR="00324845">
        <w:t>often after attending just one or two sessions</w:t>
      </w:r>
      <w:r w:rsidR="00420DF9">
        <w:t>.  None of these individuals had made progress as of their last session with me.    The remaining</w:t>
      </w:r>
      <w:r w:rsidR="00324845">
        <w:t xml:space="preserve"> 69%</w:t>
      </w:r>
      <w:r w:rsidR="00420DF9">
        <w:t xml:space="preserve"> </w:t>
      </w:r>
      <w:r w:rsidR="00324845">
        <w:t>of drop-outs (n = 11</w:t>
      </w:r>
      <w:r w:rsidR="00420DF9">
        <w:t>) attended at least 7 sessions over the course of at least 2 months.  All of the patients who attended at least 2 months of treatment with me had made significant progress as of their last session with me.</w:t>
      </w:r>
    </w:p>
    <w:p w:rsidR="00324845" w:rsidRDefault="00420DF9" w:rsidP="00993D30">
      <w:r>
        <w:t xml:space="preserve">When a patient drops out of treatment prematurely, I typically do not know why they have chosen to quit, and </w:t>
      </w:r>
      <w:r w:rsidR="00324845">
        <w:t xml:space="preserve">I </w:t>
      </w:r>
      <w:r>
        <w:t>do not have data on what happens to patients after they discontinue treatment.  However, these data show a clear distinction between those who dropped out after one month or less of treatment vs. those who attended 2 or more months of treatment before dropping out.   I would speculate that those in the former group dropped out because they</w:t>
      </w:r>
      <w:r w:rsidR="00290400">
        <w:t>, or their families,</w:t>
      </w:r>
      <w:r>
        <w:t xml:space="preserve"> disliked or disagreed with my approach to trea</w:t>
      </w:r>
      <w:r w:rsidR="00FE76F5">
        <w:t>tment, or they felt that I was not a good fit for them personally, or</w:t>
      </w:r>
      <w:r w:rsidR="00324845">
        <w:t xml:space="preserve"> perhaps</w:t>
      </w:r>
      <w:r w:rsidR="00FE76F5">
        <w:t xml:space="preserve"> they </w:t>
      </w:r>
      <w:r>
        <w:t xml:space="preserve">got discouraged that treatment </w:t>
      </w:r>
      <w:r w:rsidR="00FE76F5">
        <w:t>was not working fast enough.</w:t>
      </w:r>
      <w:r>
        <w:t xml:space="preserve"> </w:t>
      </w:r>
      <w:r w:rsidR="00FE76F5">
        <w:t xml:space="preserve">  </w:t>
      </w:r>
    </w:p>
    <w:p w:rsidR="00420DF9" w:rsidRDefault="00FE76F5" w:rsidP="00993D30">
      <w:r>
        <w:t>In contrast, I would speculate that many of those in the latter group (who attended at least 2 months of treatment and made significant progress) were satisfied that they (or their child) had made</w:t>
      </w:r>
      <w:r w:rsidR="00324845">
        <w:t xml:space="preserve"> good</w:t>
      </w:r>
      <w:r>
        <w:t xml:space="preserve"> </w:t>
      </w:r>
      <w:proofErr w:type="gramStart"/>
      <w:r>
        <w:t>enough</w:t>
      </w:r>
      <w:proofErr w:type="gramEnd"/>
      <w:r>
        <w:t xml:space="preserve"> progress and thus did not feel the need to attend any future sessions.  For families who dropped out of FBT prematurely, it is possible that the parents felt empowered enough by several months of treatment, and significant progress in their child, to guide their child to full recovery without further professional assistance.  </w:t>
      </w:r>
      <w:r w:rsidR="00324845">
        <w:t>For adults who dropped out of individual therapy prematurely, it is possible that they were frightened by the prospect of full weight restora</w:t>
      </w:r>
      <w:r w:rsidR="00290400">
        <w:t xml:space="preserve">tion.  Fear of weight gain </w:t>
      </w:r>
      <w:r w:rsidR="00324845">
        <w:t xml:space="preserve">is a very common symptom of </w:t>
      </w:r>
      <w:proofErr w:type="gramStart"/>
      <w:r w:rsidR="00324845">
        <w:t>AN</w:t>
      </w:r>
      <w:r w:rsidR="00290400">
        <w:t>,</w:t>
      </w:r>
      <w:proofErr w:type="gramEnd"/>
      <w:r w:rsidR="00290400">
        <w:t xml:space="preserve"> and the requirement of continued weight gain may explain the high rate of drop-out in behaviorally-oriented treatments which emphasize resolution of eating disorder symptoms and restoration of healthy weight.</w:t>
      </w:r>
      <w:r w:rsidR="00324845">
        <w:t xml:space="preserve"> </w:t>
      </w:r>
    </w:p>
    <w:p w:rsidR="00FE76F5" w:rsidRDefault="00FE76F5" w:rsidP="00993D30">
      <w:r>
        <w:t>Both of the patients</w:t>
      </w:r>
      <w:r w:rsidR="00324845">
        <w:t xml:space="preserve"> (n = 2)</w:t>
      </w:r>
      <w:r>
        <w:t xml:space="preserve"> who moved to other geographic locations during their treatment with me had been in treatment with me for 2-3 months at the time of their move, had made some progress as of their final session with me, and were referred to other professionals closer to their new homes for continued treatment.</w:t>
      </w:r>
    </w:p>
    <w:p w:rsidR="002E7B4F" w:rsidRDefault="003E58FA" w:rsidP="00993D30">
      <w:r>
        <w:t>In 22% of cases</w:t>
      </w:r>
      <w:r w:rsidR="00324845">
        <w:t xml:space="preserve"> (n = 13)</w:t>
      </w:r>
      <w:r>
        <w:t>, treatment ended when I referred the patient to another type of treatment or another provider who could better meet their needs.  The most common referral scenario is a patient who is referred to a</w:t>
      </w:r>
      <w:r w:rsidR="00290400">
        <w:t xml:space="preserve"> higher level of care, such as residential treatment or day treatment</w:t>
      </w:r>
      <w:r>
        <w:t>, because he or she is not progressing in treatment with me</w:t>
      </w:r>
      <w:r w:rsidR="00F57ABA">
        <w:t>, or is not progressing quickly enough</w:t>
      </w:r>
      <w:r>
        <w:t xml:space="preserve">.  Forty-six percent of referred patients had made no progress as of their last session with me.  </w:t>
      </w:r>
      <w:r w:rsidR="00F57ABA">
        <w:t>Fifteen percent of referred patients had regressed after beginning treatment with me.  Another 15%</w:t>
      </w:r>
      <w:r>
        <w:t xml:space="preserve"> of referred patients initially made significant progress with me but then deteriorated, hence the need for referral.  </w:t>
      </w:r>
      <w:r w:rsidR="00F778B5">
        <w:t xml:space="preserve">Eight </w:t>
      </w:r>
      <w:r w:rsidR="002E7B4F">
        <w:t>percent of patients were referred to other providers after making some progress tre</w:t>
      </w:r>
      <w:r w:rsidR="00F778B5">
        <w:t>atment with me.  An additional 8</w:t>
      </w:r>
      <w:r w:rsidR="002E7B4F">
        <w:t xml:space="preserve">% were referred after making </w:t>
      </w:r>
      <w:r w:rsidR="00324845">
        <w:t>significant</w:t>
      </w:r>
      <w:r w:rsidR="002E7B4F">
        <w:t xml:space="preserve"> progress with me.</w:t>
      </w:r>
      <w:r w:rsidR="00F778B5">
        <w:t xml:space="preserve">  Yet another 8</w:t>
      </w:r>
      <w:r w:rsidR="002E7B4F">
        <w:t xml:space="preserve">% </w:t>
      </w:r>
      <w:r w:rsidR="00324845">
        <w:t>achieved complete recovery from AN in treatment with me and then w</w:t>
      </w:r>
      <w:r w:rsidR="00290400">
        <w:t>ere</w:t>
      </w:r>
      <w:r w:rsidR="00324845">
        <w:t xml:space="preserve"> referred for specialized treatment of another illness. </w:t>
      </w:r>
      <w:r w:rsidR="00F778B5">
        <w:t xml:space="preserve"> </w:t>
      </w:r>
    </w:p>
    <w:p w:rsidR="00042FBF" w:rsidRDefault="00042FBF" w:rsidP="00420DF9">
      <w:pPr>
        <w:tabs>
          <w:tab w:val="left" w:pos="5880"/>
        </w:tabs>
        <w:rPr>
          <w:b/>
        </w:rPr>
      </w:pPr>
      <w:r>
        <w:rPr>
          <w:b/>
        </w:rPr>
        <w:lastRenderedPageBreak/>
        <w:t>Weight Restoration</w:t>
      </w:r>
    </w:p>
    <w:p w:rsidR="00097903" w:rsidRPr="00290400" w:rsidRDefault="00042FBF" w:rsidP="00290400">
      <w:pPr>
        <w:tabs>
          <w:tab w:val="left" w:pos="5880"/>
        </w:tabs>
      </w:pPr>
      <w:r>
        <w:t>All patients who completed treatment achieved 100% full weight restoration, as indicated by a return to their pre-</w:t>
      </w:r>
      <w:proofErr w:type="gramStart"/>
      <w:r>
        <w:t>AN</w:t>
      </w:r>
      <w:proofErr w:type="gramEnd"/>
      <w:r>
        <w:t xml:space="preserve"> percentile patterns of weight and growth.  The average time to achieve weight restoration was 3.6 months</w:t>
      </w:r>
      <w:r w:rsidR="00097903">
        <w:t xml:space="preserve"> after the start of treatment</w:t>
      </w:r>
      <w:r>
        <w:t>.</w:t>
      </w:r>
      <w:r w:rsidR="00097903">
        <w:t xml:space="preserve">  Patients who recovered through</w:t>
      </w:r>
      <w:r w:rsidR="009D2EA4">
        <w:t xml:space="preserve"> individual therapy took longer, on average, to achieve full weight restoration than thos</w:t>
      </w:r>
      <w:r w:rsidR="00097903">
        <w:t>e who recovered through</w:t>
      </w:r>
      <w:r w:rsidR="009D2EA4">
        <w:t xml:space="preserve"> FBT.</w:t>
      </w:r>
    </w:p>
    <w:p w:rsidR="006F59BB" w:rsidRPr="00CB0491" w:rsidRDefault="001800A4" w:rsidP="009D2EA4">
      <w:pPr>
        <w:tabs>
          <w:tab w:val="left" w:pos="6285"/>
        </w:tabs>
        <w:rPr>
          <w:b/>
        </w:rPr>
      </w:pPr>
      <w:r>
        <w:rPr>
          <w:b/>
        </w:rPr>
        <w:t xml:space="preserve">Predictors of Treatment Outcome </w:t>
      </w:r>
      <w:r w:rsidR="009D2EA4">
        <w:rPr>
          <w:b/>
        </w:rPr>
        <w:t xml:space="preserve">  </w:t>
      </w:r>
    </w:p>
    <w:p w:rsidR="003A3010" w:rsidRDefault="003A3010" w:rsidP="00420DF9">
      <w:pPr>
        <w:tabs>
          <w:tab w:val="left" w:pos="5880"/>
        </w:tabs>
      </w:pPr>
      <w:r>
        <w:t>Not surprisingly, completion of a full course of treatment emerged as the strongest predictor of achieving full recovery.  Ninety-seven percent of individuals who completed a full course of treatment achieved full recovery from AN, while the remaining 3% achieved physical remission.</w:t>
      </w:r>
    </w:p>
    <w:p w:rsidR="00DD7C47" w:rsidRDefault="00CB0491" w:rsidP="00420DF9">
      <w:pPr>
        <w:tabs>
          <w:tab w:val="left" w:pos="5880"/>
        </w:tabs>
      </w:pPr>
      <w:r>
        <w:t>Par</w:t>
      </w:r>
      <w:r w:rsidR="003A3010">
        <w:t>ticipation in FBT emerged as a</w:t>
      </w:r>
      <w:r>
        <w:t xml:space="preserve"> </w:t>
      </w:r>
      <w:r w:rsidR="003A3010">
        <w:t>strong</w:t>
      </w:r>
      <w:r>
        <w:t xml:space="preserve"> predi</w:t>
      </w:r>
      <w:r w:rsidR="003A3010">
        <w:t xml:space="preserve">ctor of treatment completion and of full recovery.  </w:t>
      </w:r>
      <w:r w:rsidR="00DD7C47">
        <w:t>Patients receiving FBT were nearly twice as likely as those receiving only individual therapy to complete a full course of treatment.  Of all patients who began a course of FBT, 57% completed a full course of treatment, compared with only 29% of those receiving individual therapy.</w:t>
      </w:r>
    </w:p>
    <w:p w:rsidR="00DD7C47" w:rsidRDefault="00DD7C47" w:rsidP="00420DF9">
      <w:pPr>
        <w:tabs>
          <w:tab w:val="left" w:pos="5880"/>
        </w:tabs>
      </w:pPr>
      <w:r>
        <w:t>Patients receiving FBT were also much more likely than those receiving individual therapy to achieve full recovery: 54% of FBT patients achieved full recovery, compared with 29% of individual therapy patients.</w:t>
      </w:r>
    </w:p>
    <w:p w:rsidR="00CF24BD" w:rsidRDefault="00DD7C47" w:rsidP="00420DF9">
      <w:pPr>
        <w:tabs>
          <w:tab w:val="left" w:pos="5880"/>
        </w:tabs>
      </w:pPr>
      <w:r>
        <w:t>Among patients who discontinued treatment</w:t>
      </w:r>
      <w:r w:rsidR="003A3010">
        <w:t xml:space="preserve"> with me</w:t>
      </w:r>
      <w:r>
        <w:t xml:space="preserve"> prematurel</w:t>
      </w:r>
      <w:r w:rsidR="008D5D9F">
        <w:t>y, those receiving FBT were five times more</w:t>
      </w:r>
      <w:r>
        <w:t xml:space="preserve"> likely</w:t>
      </w:r>
      <w:r w:rsidR="008D5D9F">
        <w:t xml:space="preserve"> than those receiving individual therapy</w:t>
      </w:r>
      <w:r>
        <w:t xml:space="preserve"> to have made significant progress a</w:t>
      </w:r>
      <w:r w:rsidR="008D5D9F">
        <w:t>s of their last session with me (55% for FBT vs. 10% for individual therapy).</w:t>
      </w:r>
    </w:p>
    <w:p w:rsidR="00C662E4" w:rsidRDefault="00C662E4" w:rsidP="00420DF9">
      <w:pPr>
        <w:tabs>
          <w:tab w:val="left" w:pos="5880"/>
        </w:tabs>
      </w:pPr>
      <w:r>
        <w:t>Gender emerged as a strong predictor of recovery, as males were more likely to achieve full recovery than females.  Seventy-five percent of males who entered treatment for AN achieved full recovery, compared with 46% of females.  However, this finding should be interpreted with caution, as the sample size of males was far too small (n = 4) to draw any meaningful conclusions.</w:t>
      </w:r>
    </w:p>
    <w:p w:rsidR="00520D3B" w:rsidRDefault="00520D3B" w:rsidP="00864DB8">
      <w:pPr>
        <w:tabs>
          <w:tab w:val="left" w:pos="5880"/>
        </w:tabs>
      </w:pPr>
      <w:r>
        <w:t xml:space="preserve">Age was a strong predictor of recovery, with younger patients being more likely to achieve full recovery than older patients.  Children under the age of 13 had the highest rate of recovery: 75% of children who entered treatment with me for AN achieved full recovery.  </w:t>
      </w:r>
      <w:proofErr w:type="gramStart"/>
      <w:r>
        <w:t>Nearly half of adolescents (ages 13-17) who entered treatment for AN achieved full recovery.</w:t>
      </w:r>
      <w:proofErr w:type="gramEnd"/>
      <w:r>
        <w:t xml:space="preserve">  Twenty-five percent of college students (ages 18-22) achieved full recovery, as did 38% of adults over the age of 23. </w:t>
      </w:r>
    </w:p>
    <w:p w:rsidR="001800A4" w:rsidRDefault="001800A4" w:rsidP="00864DB8">
      <w:pPr>
        <w:tabs>
          <w:tab w:val="left" w:pos="5880"/>
        </w:tabs>
      </w:pPr>
      <w:r>
        <w:t xml:space="preserve">Sub-type of </w:t>
      </w:r>
      <w:proofErr w:type="gramStart"/>
      <w:r>
        <w:t>AN</w:t>
      </w:r>
      <w:proofErr w:type="gramEnd"/>
      <w:r>
        <w:t xml:space="preserve"> was a strong predictor of recovery.  Individuals with Restrictive Anorexia Nerv</w:t>
      </w:r>
      <w:r w:rsidR="00D61C52">
        <w:t>o</w:t>
      </w:r>
      <w:r>
        <w:t>sa were more than twice as likely to achieve full recovery (54%) as those with Binge-Purge Anorexia Nervosa (25%).</w:t>
      </w:r>
    </w:p>
    <w:p w:rsidR="00AF1B44" w:rsidRDefault="00CF24BD" w:rsidP="00420DF9">
      <w:pPr>
        <w:tabs>
          <w:tab w:val="left" w:pos="5880"/>
        </w:tabs>
      </w:pPr>
      <w:r>
        <w:t>Payment of full rate for services emerged as a modest predictor of treatment completion and good outcome.  Fifty-two percent of patients paying full rate for services achieved full recovery, compared with 33% of those receiving a reduced rate.</w:t>
      </w:r>
      <w:r w:rsidR="00E642A6">
        <w:t xml:space="preserve">  This finding may be explained by the fact that individuals who paid a reduced rate were of lower socio-economic status, and thus experienced more psycho-social stressors related to financial difficulties compared with individuals from the middle and upper classes.  </w:t>
      </w:r>
      <w:r w:rsidR="00864DB8">
        <w:t xml:space="preserve"> </w:t>
      </w:r>
      <w:r w:rsidR="00864DB8">
        <w:lastRenderedPageBreak/>
        <w:t xml:space="preserve">Another possible mediating factor here is that college students who paid for their own services (and thus were offered a discounted student rate) may have had less parental support in treatment than those whose parents paid for their services (and thus paid full rate due to their higher income).  </w:t>
      </w:r>
      <w:r w:rsidR="00D61C52">
        <w:t>The absence of parental support -</w:t>
      </w:r>
      <w:r w:rsidR="00864DB8">
        <w:t xml:space="preserve"> finan</w:t>
      </w:r>
      <w:r w:rsidR="00D61C52">
        <w:t>cial, logistical, and emotional -</w:t>
      </w:r>
      <w:r w:rsidR="00864DB8">
        <w:t xml:space="preserve"> may have made self-supporting college students less likely to complete trea</w:t>
      </w:r>
      <w:r w:rsidR="00D61C52">
        <w:t>tment and recover.  Yet another</w:t>
      </w:r>
      <w:r w:rsidR="00864DB8">
        <w:t xml:space="preserve"> possibility is that individuals who paid more money for services felt more invested in their (or their child’s) treatment outcomes and thus were more dedicated to achieving treatment goals.</w:t>
      </w:r>
    </w:p>
    <w:p w:rsidR="00AF1B44" w:rsidRDefault="001800A4" w:rsidP="00420DF9">
      <w:pPr>
        <w:tabs>
          <w:tab w:val="left" w:pos="5880"/>
        </w:tabs>
      </w:pPr>
      <w:r>
        <w:t>Patients who took psychotropic medication during treatment with me were somewhat more likely to attain full recovery (58%) than patients who did not take medication (38%).</w:t>
      </w:r>
    </w:p>
    <w:p w:rsidR="00453DFB" w:rsidRDefault="00453DFB" w:rsidP="00420DF9">
      <w:pPr>
        <w:tabs>
          <w:tab w:val="left" w:pos="5880"/>
        </w:tabs>
      </w:pPr>
      <w:r>
        <w:t>Caucasian</w:t>
      </w:r>
      <w:r w:rsidR="00C7583D">
        <w:t xml:space="preserve"> (non-Hispanic)</w:t>
      </w:r>
      <w:r>
        <w:t xml:space="preserve"> patients were somewhat more likely than Hispanic patients to achieve full recovery (51% vs. 29%).</w:t>
      </w:r>
      <w:bookmarkStart w:id="0" w:name="_GoBack"/>
      <w:bookmarkEnd w:id="0"/>
    </w:p>
    <w:p w:rsidR="00AF1B44" w:rsidRDefault="001B3B6B" w:rsidP="00420DF9">
      <w:pPr>
        <w:tabs>
          <w:tab w:val="left" w:pos="5880"/>
        </w:tabs>
      </w:pPr>
      <w:r>
        <w:t>The following variables did not predict outcome: presence of a secondary diagnosis</w:t>
      </w:r>
      <w:r w:rsidR="00DB0F87">
        <w:t>,</w:t>
      </w:r>
      <w:r w:rsidR="001800A4">
        <w:t xml:space="preserve"> referral source, BMI at intake, hospitalization during treatment with me, or history of eating disorder treatment prior to beginning treatment with me.</w:t>
      </w:r>
    </w:p>
    <w:p w:rsidR="009207AF" w:rsidRDefault="009207AF" w:rsidP="00420DF9">
      <w:pPr>
        <w:tabs>
          <w:tab w:val="left" w:pos="5880"/>
        </w:tabs>
      </w:pPr>
      <w:r>
        <w:t xml:space="preserve">The majority of patients in this sample had a history of some other type of eating disorder treatment – either outpatient, inpatient, residential, or day treatment – prior to starting treatment with me.   </w:t>
      </w:r>
      <w:r w:rsidR="00DB0F87">
        <w:t>Patients with histories of eating disorder tre</w:t>
      </w:r>
      <w:r w:rsidR="00D61C52">
        <w:t xml:space="preserve">atment prior to intake with me </w:t>
      </w:r>
      <w:r w:rsidR="00DB0F87">
        <w:t>were no more or less likely, on average, to achieve ful</w:t>
      </w:r>
      <w:r w:rsidR="00AF1B44">
        <w:t xml:space="preserve">l recovery than </w:t>
      </w:r>
      <w:r w:rsidR="00DB0F87">
        <w:t>patients who had no such history.</w:t>
      </w:r>
    </w:p>
    <w:tbl>
      <w:tblPr>
        <w:tblStyle w:val="TableGrid"/>
        <w:tblW w:w="0" w:type="auto"/>
        <w:tblLook w:val="04A0" w:firstRow="1" w:lastRow="0" w:firstColumn="1" w:lastColumn="0" w:noHBand="0" w:noVBand="1"/>
      </w:tblPr>
      <w:tblGrid>
        <w:gridCol w:w="4338"/>
        <w:gridCol w:w="5238"/>
      </w:tblGrid>
      <w:tr w:rsidR="00DB0F87" w:rsidTr="00DB0F87">
        <w:tc>
          <w:tcPr>
            <w:tcW w:w="4338" w:type="dxa"/>
          </w:tcPr>
          <w:p w:rsidR="00DB0F87" w:rsidRPr="00DB0F87" w:rsidRDefault="00DB0F87" w:rsidP="00420DF9">
            <w:pPr>
              <w:tabs>
                <w:tab w:val="left" w:pos="5880"/>
              </w:tabs>
              <w:rPr>
                <w:b/>
                <w:u w:val="single"/>
              </w:rPr>
            </w:pPr>
            <w:r w:rsidRPr="00DB0F87">
              <w:rPr>
                <w:b/>
                <w:u w:val="single"/>
              </w:rPr>
              <w:t>Treatment history before intake with me</w:t>
            </w:r>
          </w:p>
        </w:tc>
        <w:tc>
          <w:tcPr>
            <w:tcW w:w="5238" w:type="dxa"/>
          </w:tcPr>
          <w:p w:rsidR="00DB0F87" w:rsidRPr="00DB0F87" w:rsidRDefault="00DB0F87" w:rsidP="00420DF9">
            <w:pPr>
              <w:tabs>
                <w:tab w:val="left" w:pos="5880"/>
              </w:tabs>
              <w:rPr>
                <w:b/>
                <w:u w:val="single"/>
              </w:rPr>
            </w:pPr>
            <w:r w:rsidRPr="00DB0F87">
              <w:rPr>
                <w:b/>
                <w:u w:val="single"/>
              </w:rPr>
              <w:t>% who attained full recovery in treatment with me</w:t>
            </w:r>
          </w:p>
        </w:tc>
      </w:tr>
      <w:tr w:rsidR="00DB0F87" w:rsidTr="00DB0F87">
        <w:tc>
          <w:tcPr>
            <w:tcW w:w="4338" w:type="dxa"/>
          </w:tcPr>
          <w:p w:rsidR="00DB0F87" w:rsidRDefault="00DB0F87" w:rsidP="00420DF9">
            <w:pPr>
              <w:tabs>
                <w:tab w:val="left" w:pos="5880"/>
              </w:tabs>
            </w:pPr>
            <w:r>
              <w:t>History of hospitalization</w:t>
            </w:r>
          </w:p>
        </w:tc>
        <w:tc>
          <w:tcPr>
            <w:tcW w:w="5238" w:type="dxa"/>
          </w:tcPr>
          <w:p w:rsidR="00DB0F87" w:rsidRDefault="00DB0F87" w:rsidP="00420DF9">
            <w:pPr>
              <w:tabs>
                <w:tab w:val="left" w:pos="5880"/>
              </w:tabs>
            </w:pPr>
            <w:r>
              <w:t>53%</w:t>
            </w:r>
          </w:p>
        </w:tc>
      </w:tr>
      <w:tr w:rsidR="00DB0F87" w:rsidTr="00DB0F87">
        <w:tc>
          <w:tcPr>
            <w:tcW w:w="4338" w:type="dxa"/>
          </w:tcPr>
          <w:p w:rsidR="00DB0F87" w:rsidRDefault="00DB0F87" w:rsidP="00420DF9">
            <w:pPr>
              <w:tabs>
                <w:tab w:val="left" w:pos="5880"/>
              </w:tabs>
            </w:pPr>
            <w:r>
              <w:t>No history of hospitalization</w:t>
            </w:r>
          </w:p>
        </w:tc>
        <w:tc>
          <w:tcPr>
            <w:tcW w:w="5238" w:type="dxa"/>
          </w:tcPr>
          <w:p w:rsidR="00DB0F87" w:rsidRDefault="00DB0F87" w:rsidP="00420DF9">
            <w:pPr>
              <w:tabs>
                <w:tab w:val="left" w:pos="5880"/>
              </w:tabs>
            </w:pPr>
            <w:r>
              <w:t>50%</w:t>
            </w:r>
          </w:p>
        </w:tc>
      </w:tr>
      <w:tr w:rsidR="00DB0F87" w:rsidTr="00DB0F87">
        <w:tc>
          <w:tcPr>
            <w:tcW w:w="4338" w:type="dxa"/>
          </w:tcPr>
          <w:p w:rsidR="00DB0F87" w:rsidRDefault="00DB0F87" w:rsidP="00420DF9">
            <w:pPr>
              <w:tabs>
                <w:tab w:val="left" w:pos="5880"/>
              </w:tabs>
            </w:pPr>
          </w:p>
        </w:tc>
        <w:tc>
          <w:tcPr>
            <w:tcW w:w="5238" w:type="dxa"/>
          </w:tcPr>
          <w:p w:rsidR="00DB0F87" w:rsidRDefault="00DB0F87" w:rsidP="00420DF9">
            <w:pPr>
              <w:tabs>
                <w:tab w:val="left" w:pos="5880"/>
              </w:tabs>
            </w:pPr>
          </w:p>
        </w:tc>
      </w:tr>
      <w:tr w:rsidR="00DB0F87" w:rsidTr="00DB0F87">
        <w:tc>
          <w:tcPr>
            <w:tcW w:w="4338" w:type="dxa"/>
          </w:tcPr>
          <w:p w:rsidR="00DB0F87" w:rsidRDefault="00DB0F87" w:rsidP="00420DF9">
            <w:pPr>
              <w:tabs>
                <w:tab w:val="left" w:pos="5880"/>
              </w:tabs>
            </w:pPr>
            <w:r>
              <w:t>History of residential treatment</w:t>
            </w:r>
          </w:p>
        </w:tc>
        <w:tc>
          <w:tcPr>
            <w:tcW w:w="5238" w:type="dxa"/>
          </w:tcPr>
          <w:p w:rsidR="00DB0F87" w:rsidRDefault="00DB0F87" w:rsidP="00420DF9">
            <w:pPr>
              <w:tabs>
                <w:tab w:val="left" w:pos="5880"/>
              </w:tabs>
            </w:pPr>
            <w:r>
              <w:t>33%</w:t>
            </w:r>
          </w:p>
        </w:tc>
      </w:tr>
      <w:tr w:rsidR="00DB0F87" w:rsidTr="00DB0F87">
        <w:tc>
          <w:tcPr>
            <w:tcW w:w="4338" w:type="dxa"/>
          </w:tcPr>
          <w:p w:rsidR="00DB0F87" w:rsidRDefault="00DB0F87" w:rsidP="00420DF9">
            <w:pPr>
              <w:tabs>
                <w:tab w:val="left" w:pos="5880"/>
              </w:tabs>
            </w:pPr>
            <w:r>
              <w:t>No history of residential treatment</w:t>
            </w:r>
          </w:p>
        </w:tc>
        <w:tc>
          <w:tcPr>
            <w:tcW w:w="5238" w:type="dxa"/>
          </w:tcPr>
          <w:p w:rsidR="00DB0F87" w:rsidRDefault="00DB0F87" w:rsidP="00420DF9">
            <w:pPr>
              <w:tabs>
                <w:tab w:val="left" w:pos="5880"/>
              </w:tabs>
            </w:pPr>
            <w:r>
              <w:t>42%</w:t>
            </w:r>
          </w:p>
        </w:tc>
      </w:tr>
      <w:tr w:rsidR="00DB0F87" w:rsidTr="00DB0F87">
        <w:tc>
          <w:tcPr>
            <w:tcW w:w="4338" w:type="dxa"/>
          </w:tcPr>
          <w:p w:rsidR="00DB0F87" w:rsidRDefault="00DB0F87" w:rsidP="00420DF9">
            <w:pPr>
              <w:tabs>
                <w:tab w:val="left" w:pos="5880"/>
              </w:tabs>
            </w:pPr>
          </w:p>
        </w:tc>
        <w:tc>
          <w:tcPr>
            <w:tcW w:w="5238" w:type="dxa"/>
          </w:tcPr>
          <w:p w:rsidR="00DB0F87" w:rsidRDefault="00DB0F87" w:rsidP="00420DF9">
            <w:pPr>
              <w:tabs>
                <w:tab w:val="left" w:pos="5880"/>
              </w:tabs>
            </w:pPr>
          </w:p>
        </w:tc>
      </w:tr>
      <w:tr w:rsidR="00DB0F87" w:rsidTr="00DB0F87">
        <w:tc>
          <w:tcPr>
            <w:tcW w:w="4338" w:type="dxa"/>
          </w:tcPr>
          <w:p w:rsidR="00DB0F87" w:rsidRDefault="00DB0F87" w:rsidP="00420DF9">
            <w:pPr>
              <w:tabs>
                <w:tab w:val="left" w:pos="5880"/>
              </w:tabs>
            </w:pPr>
            <w:r>
              <w:t>History of day treatment or IOP</w:t>
            </w:r>
          </w:p>
        </w:tc>
        <w:tc>
          <w:tcPr>
            <w:tcW w:w="5238" w:type="dxa"/>
          </w:tcPr>
          <w:p w:rsidR="00DB0F87" w:rsidRDefault="00DB0F87" w:rsidP="00420DF9">
            <w:pPr>
              <w:tabs>
                <w:tab w:val="left" w:pos="5880"/>
              </w:tabs>
            </w:pPr>
            <w:r>
              <w:t>38%</w:t>
            </w:r>
          </w:p>
        </w:tc>
      </w:tr>
      <w:tr w:rsidR="00DB0F87" w:rsidTr="00DB0F87">
        <w:tc>
          <w:tcPr>
            <w:tcW w:w="4338" w:type="dxa"/>
          </w:tcPr>
          <w:p w:rsidR="00DB0F87" w:rsidRDefault="00DB0F87" w:rsidP="00420DF9">
            <w:pPr>
              <w:tabs>
                <w:tab w:val="left" w:pos="5880"/>
              </w:tabs>
            </w:pPr>
            <w:r>
              <w:t>No history of day treatment or IOP</w:t>
            </w:r>
          </w:p>
        </w:tc>
        <w:tc>
          <w:tcPr>
            <w:tcW w:w="5238" w:type="dxa"/>
          </w:tcPr>
          <w:p w:rsidR="00DB0F87" w:rsidRDefault="00DB0F87" w:rsidP="00420DF9">
            <w:pPr>
              <w:tabs>
                <w:tab w:val="left" w:pos="5880"/>
              </w:tabs>
            </w:pPr>
            <w:r>
              <w:t>43%</w:t>
            </w:r>
          </w:p>
        </w:tc>
      </w:tr>
    </w:tbl>
    <w:p w:rsidR="009207AF" w:rsidRDefault="009207AF" w:rsidP="00420DF9">
      <w:pPr>
        <w:tabs>
          <w:tab w:val="left" w:pos="5880"/>
        </w:tabs>
      </w:pPr>
    </w:p>
    <w:p w:rsidR="00DD7C47" w:rsidRDefault="00DD7C47" w:rsidP="00420DF9">
      <w:pPr>
        <w:tabs>
          <w:tab w:val="left" w:pos="5880"/>
        </w:tabs>
      </w:pPr>
    </w:p>
    <w:p w:rsidR="00C72458" w:rsidRPr="00420DF9" w:rsidRDefault="00C72458" w:rsidP="00420DF9">
      <w:pPr>
        <w:tabs>
          <w:tab w:val="left" w:pos="5880"/>
        </w:tabs>
      </w:pPr>
    </w:p>
    <w:sectPr w:rsidR="00C72458" w:rsidRPr="00420D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16D" w:rsidRDefault="00E1116D" w:rsidP="0051124E">
      <w:pPr>
        <w:spacing w:after="0" w:line="240" w:lineRule="auto"/>
      </w:pPr>
      <w:r>
        <w:separator/>
      </w:r>
    </w:p>
  </w:endnote>
  <w:endnote w:type="continuationSeparator" w:id="0">
    <w:p w:rsidR="00E1116D" w:rsidRDefault="00E1116D" w:rsidP="0051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032222"/>
      <w:docPartObj>
        <w:docPartGallery w:val="Page Numbers (Bottom of Page)"/>
        <w:docPartUnique/>
      </w:docPartObj>
    </w:sdtPr>
    <w:sdtEndPr>
      <w:rPr>
        <w:noProof/>
      </w:rPr>
    </w:sdtEndPr>
    <w:sdtContent>
      <w:p w:rsidR="0051124E" w:rsidRDefault="0051124E">
        <w:pPr>
          <w:pStyle w:val="Footer"/>
          <w:jc w:val="right"/>
        </w:pPr>
        <w:r>
          <w:fldChar w:fldCharType="begin"/>
        </w:r>
        <w:r>
          <w:instrText xml:space="preserve"> PAGE   \* MERGEFORMAT </w:instrText>
        </w:r>
        <w:r>
          <w:fldChar w:fldCharType="separate"/>
        </w:r>
        <w:r w:rsidR="00C7583D">
          <w:rPr>
            <w:noProof/>
          </w:rPr>
          <w:t>7</w:t>
        </w:r>
        <w:r>
          <w:rPr>
            <w:noProof/>
          </w:rPr>
          <w:fldChar w:fldCharType="end"/>
        </w:r>
      </w:p>
    </w:sdtContent>
  </w:sdt>
  <w:p w:rsidR="0051124E" w:rsidRDefault="00511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16D" w:rsidRDefault="00E1116D" w:rsidP="0051124E">
      <w:pPr>
        <w:spacing w:after="0" w:line="240" w:lineRule="auto"/>
      </w:pPr>
      <w:r>
        <w:separator/>
      </w:r>
    </w:p>
  </w:footnote>
  <w:footnote w:type="continuationSeparator" w:id="0">
    <w:p w:rsidR="00E1116D" w:rsidRDefault="00E1116D" w:rsidP="005112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947C4"/>
    <w:multiLevelType w:val="hybridMultilevel"/>
    <w:tmpl w:val="432094CA"/>
    <w:lvl w:ilvl="0" w:tplc="FF90D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354447"/>
    <w:multiLevelType w:val="hybridMultilevel"/>
    <w:tmpl w:val="7116C38A"/>
    <w:lvl w:ilvl="0" w:tplc="D4625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524087"/>
    <w:multiLevelType w:val="hybridMultilevel"/>
    <w:tmpl w:val="6188FF2A"/>
    <w:lvl w:ilvl="0" w:tplc="D3CCF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0B19B4"/>
    <w:multiLevelType w:val="hybridMultilevel"/>
    <w:tmpl w:val="0EAEA224"/>
    <w:lvl w:ilvl="0" w:tplc="4C7C91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06279C"/>
    <w:multiLevelType w:val="hybridMultilevel"/>
    <w:tmpl w:val="4ACCF2FE"/>
    <w:lvl w:ilvl="0" w:tplc="B5B69C6A">
      <w:start w:val="1"/>
      <w:numFmt w:val="low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D30"/>
    <w:rsid w:val="00000AFA"/>
    <w:rsid w:val="00000D51"/>
    <w:rsid w:val="0000129E"/>
    <w:rsid w:val="00001404"/>
    <w:rsid w:val="00001619"/>
    <w:rsid w:val="00001955"/>
    <w:rsid w:val="00001FC7"/>
    <w:rsid w:val="00002189"/>
    <w:rsid w:val="00002453"/>
    <w:rsid w:val="000026C2"/>
    <w:rsid w:val="00002874"/>
    <w:rsid w:val="000028E6"/>
    <w:rsid w:val="0000299F"/>
    <w:rsid w:val="00002D73"/>
    <w:rsid w:val="0000301E"/>
    <w:rsid w:val="00003982"/>
    <w:rsid w:val="00003A1E"/>
    <w:rsid w:val="00003BA0"/>
    <w:rsid w:val="000040C1"/>
    <w:rsid w:val="00004A03"/>
    <w:rsid w:val="000056F7"/>
    <w:rsid w:val="000060C7"/>
    <w:rsid w:val="000064BB"/>
    <w:rsid w:val="000068C3"/>
    <w:rsid w:val="00006BBC"/>
    <w:rsid w:val="000075DB"/>
    <w:rsid w:val="000075ED"/>
    <w:rsid w:val="0000789F"/>
    <w:rsid w:val="00010676"/>
    <w:rsid w:val="00011448"/>
    <w:rsid w:val="00011969"/>
    <w:rsid w:val="000123F7"/>
    <w:rsid w:val="00012AC5"/>
    <w:rsid w:val="00012E21"/>
    <w:rsid w:val="0001374E"/>
    <w:rsid w:val="0001393E"/>
    <w:rsid w:val="00013ABB"/>
    <w:rsid w:val="0001423E"/>
    <w:rsid w:val="00014B2F"/>
    <w:rsid w:val="00014CC0"/>
    <w:rsid w:val="00014D02"/>
    <w:rsid w:val="00015669"/>
    <w:rsid w:val="00015A50"/>
    <w:rsid w:val="00015BD8"/>
    <w:rsid w:val="00015C1F"/>
    <w:rsid w:val="00016303"/>
    <w:rsid w:val="00016B8C"/>
    <w:rsid w:val="00016D13"/>
    <w:rsid w:val="00016D42"/>
    <w:rsid w:val="000171A0"/>
    <w:rsid w:val="000177EB"/>
    <w:rsid w:val="00017AD9"/>
    <w:rsid w:val="00017B90"/>
    <w:rsid w:val="000203FE"/>
    <w:rsid w:val="000206AA"/>
    <w:rsid w:val="00020F2E"/>
    <w:rsid w:val="00021EBE"/>
    <w:rsid w:val="000225AC"/>
    <w:rsid w:val="00022AB2"/>
    <w:rsid w:val="00023269"/>
    <w:rsid w:val="0002354C"/>
    <w:rsid w:val="0002358E"/>
    <w:rsid w:val="00023B63"/>
    <w:rsid w:val="00024BA1"/>
    <w:rsid w:val="00024E34"/>
    <w:rsid w:val="0002530B"/>
    <w:rsid w:val="0002560F"/>
    <w:rsid w:val="00025DAE"/>
    <w:rsid w:val="0002602B"/>
    <w:rsid w:val="000263DC"/>
    <w:rsid w:val="00026688"/>
    <w:rsid w:val="00026B62"/>
    <w:rsid w:val="00026F40"/>
    <w:rsid w:val="00027754"/>
    <w:rsid w:val="000277F5"/>
    <w:rsid w:val="0002795B"/>
    <w:rsid w:val="00027B27"/>
    <w:rsid w:val="00030C86"/>
    <w:rsid w:val="00030F2A"/>
    <w:rsid w:val="0003106C"/>
    <w:rsid w:val="00031567"/>
    <w:rsid w:val="00032329"/>
    <w:rsid w:val="00032A59"/>
    <w:rsid w:val="00033254"/>
    <w:rsid w:val="00033B44"/>
    <w:rsid w:val="00033D79"/>
    <w:rsid w:val="00033E85"/>
    <w:rsid w:val="0003484B"/>
    <w:rsid w:val="0003496C"/>
    <w:rsid w:val="00034B90"/>
    <w:rsid w:val="00034E07"/>
    <w:rsid w:val="000359F6"/>
    <w:rsid w:val="00035C58"/>
    <w:rsid w:val="00036543"/>
    <w:rsid w:val="00036DF4"/>
    <w:rsid w:val="000373A8"/>
    <w:rsid w:val="00037778"/>
    <w:rsid w:val="00037B89"/>
    <w:rsid w:val="0004053D"/>
    <w:rsid w:val="0004076E"/>
    <w:rsid w:val="00041AAC"/>
    <w:rsid w:val="00041C50"/>
    <w:rsid w:val="00041D79"/>
    <w:rsid w:val="00041FFE"/>
    <w:rsid w:val="0004268C"/>
    <w:rsid w:val="00042FBF"/>
    <w:rsid w:val="00043007"/>
    <w:rsid w:val="0004323C"/>
    <w:rsid w:val="00043749"/>
    <w:rsid w:val="0004380A"/>
    <w:rsid w:val="0004406A"/>
    <w:rsid w:val="00044623"/>
    <w:rsid w:val="00045006"/>
    <w:rsid w:val="00045897"/>
    <w:rsid w:val="00045BBB"/>
    <w:rsid w:val="00045E26"/>
    <w:rsid w:val="000461B5"/>
    <w:rsid w:val="00046A75"/>
    <w:rsid w:val="0004700B"/>
    <w:rsid w:val="0004768C"/>
    <w:rsid w:val="000477DB"/>
    <w:rsid w:val="00047DE9"/>
    <w:rsid w:val="00050004"/>
    <w:rsid w:val="00050222"/>
    <w:rsid w:val="000506E5"/>
    <w:rsid w:val="000510AB"/>
    <w:rsid w:val="000519FA"/>
    <w:rsid w:val="000521ED"/>
    <w:rsid w:val="0005233B"/>
    <w:rsid w:val="0005256C"/>
    <w:rsid w:val="00052854"/>
    <w:rsid w:val="000528F6"/>
    <w:rsid w:val="00052D95"/>
    <w:rsid w:val="00052E35"/>
    <w:rsid w:val="00054A6E"/>
    <w:rsid w:val="00055048"/>
    <w:rsid w:val="000552DB"/>
    <w:rsid w:val="00056D46"/>
    <w:rsid w:val="00057772"/>
    <w:rsid w:val="00057ABF"/>
    <w:rsid w:val="000607AD"/>
    <w:rsid w:val="00060AF1"/>
    <w:rsid w:val="00060C83"/>
    <w:rsid w:val="00060CD9"/>
    <w:rsid w:val="00060D46"/>
    <w:rsid w:val="00060FD3"/>
    <w:rsid w:val="0006140E"/>
    <w:rsid w:val="000616F6"/>
    <w:rsid w:val="00061744"/>
    <w:rsid w:val="00062883"/>
    <w:rsid w:val="00062A5E"/>
    <w:rsid w:val="00062CCF"/>
    <w:rsid w:val="000637BA"/>
    <w:rsid w:val="00063B72"/>
    <w:rsid w:val="00064039"/>
    <w:rsid w:val="0006471C"/>
    <w:rsid w:val="00064B8E"/>
    <w:rsid w:val="00064D2B"/>
    <w:rsid w:val="00064E49"/>
    <w:rsid w:val="00065FAB"/>
    <w:rsid w:val="00066472"/>
    <w:rsid w:val="000670CF"/>
    <w:rsid w:val="0006737F"/>
    <w:rsid w:val="00067545"/>
    <w:rsid w:val="00067DB6"/>
    <w:rsid w:val="0007026B"/>
    <w:rsid w:val="000704D4"/>
    <w:rsid w:val="00071CC1"/>
    <w:rsid w:val="00072180"/>
    <w:rsid w:val="000724D5"/>
    <w:rsid w:val="00072C3D"/>
    <w:rsid w:val="00073202"/>
    <w:rsid w:val="00073423"/>
    <w:rsid w:val="000734E6"/>
    <w:rsid w:val="00073661"/>
    <w:rsid w:val="000738DC"/>
    <w:rsid w:val="00073E15"/>
    <w:rsid w:val="0007472F"/>
    <w:rsid w:val="00074E05"/>
    <w:rsid w:val="00074EE6"/>
    <w:rsid w:val="0007594A"/>
    <w:rsid w:val="00075B3B"/>
    <w:rsid w:val="00075C3D"/>
    <w:rsid w:val="000762F4"/>
    <w:rsid w:val="00076798"/>
    <w:rsid w:val="00080031"/>
    <w:rsid w:val="000807CB"/>
    <w:rsid w:val="000809B9"/>
    <w:rsid w:val="0008129F"/>
    <w:rsid w:val="000816B6"/>
    <w:rsid w:val="00081CEB"/>
    <w:rsid w:val="000824E5"/>
    <w:rsid w:val="00082D14"/>
    <w:rsid w:val="00084B5A"/>
    <w:rsid w:val="00084C6E"/>
    <w:rsid w:val="00085016"/>
    <w:rsid w:val="0008520A"/>
    <w:rsid w:val="00085953"/>
    <w:rsid w:val="00085CAE"/>
    <w:rsid w:val="00086767"/>
    <w:rsid w:val="000868C0"/>
    <w:rsid w:val="00086EEB"/>
    <w:rsid w:val="00086EEE"/>
    <w:rsid w:val="00087174"/>
    <w:rsid w:val="00087A19"/>
    <w:rsid w:val="0009032E"/>
    <w:rsid w:val="0009079B"/>
    <w:rsid w:val="00090F65"/>
    <w:rsid w:val="00091857"/>
    <w:rsid w:val="000920AC"/>
    <w:rsid w:val="00092392"/>
    <w:rsid w:val="00093124"/>
    <w:rsid w:val="00093D0A"/>
    <w:rsid w:val="000944A2"/>
    <w:rsid w:val="000948DD"/>
    <w:rsid w:val="00094D0A"/>
    <w:rsid w:val="000953F1"/>
    <w:rsid w:val="0009594A"/>
    <w:rsid w:val="000959A5"/>
    <w:rsid w:val="00095B16"/>
    <w:rsid w:val="00095C9A"/>
    <w:rsid w:val="00096414"/>
    <w:rsid w:val="00096C23"/>
    <w:rsid w:val="00096E63"/>
    <w:rsid w:val="00097672"/>
    <w:rsid w:val="00097790"/>
    <w:rsid w:val="00097903"/>
    <w:rsid w:val="00097EBC"/>
    <w:rsid w:val="000A029E"/>
    <w:rsid w:val="000A127D"/>
    <w:rsid w:val="000A1738"/>
    <w:rsid w:val="000A1779"/>
    <w:rsid w:val="000A1FA7"/>
    <w:rsid w:val="000A23D6"/>
    <w:rsid w:val="000A38DF"/>
    <w:rsid w:val="000A3F41"/>
    <w:rsid w:val="000A4229"/>
    <w:rsid w:val="000A459B"/>
    <w:rsid w:val="000A485B"/>
    <w:rsid w:val="000A597D"/>
    <w:rsid w:val="000A603A"/>
    <w:rsid w:val="000A6497"/>
    <w:rsid w:val="000A6778"/>
    <w:rsid w:val="000A697B"/>
    <w:rsid w:val="000A70C7"/>
    <w:rsid w:val="000A7F03"/>
    <w:rsid w:val="000B0074"/>
    <w:rsid w:val="000B01BC"/>
    <w:rsid w:val="000B0811"/>
    <w:rsid w:val="000B0C43"/>
    <w:rsid w:val="000B243A"/>
    <w:rsid w:val="000B377F"/>
    <w:rsid w:val="000B37B5"/>
    <w:rsid w:val="000B410C"/>
    <w:rsid w:val="000B4EA0"/>
    <w:rsid w:val="000B55E5"/>
    <w:rsid w:val="000B5773"/>
    <w:rsid w:val="000B59D7"/>
    <w:rsid w:val="000B59E1"/>
    <w:rsid w:val="000B5D8A"/>
    <w:rsid w:val="000B5D99"/>
    <w:rsid w:val="000B5E51"/>
    <w:rsid w:val="000B5FFC"/>
    <w:rsid w:val="000B60D9"/>
    <w:rsid w:val="000B66D3"/>
    <w:rsid w:val="000B6DE3"/>
    <w:rsid w:val="000B79AC"/>
    <w:rsid w:val="000B7A67"/>
    <w:rsid w:val="000B7E6C"/>
    <w:rsid w:val="000C0A32"/>
    <w:rsid w:val="000C10E2"/>
    <w:rsid w:val="000C1FBC"/>
    <w:rsid w:val="000C22E5"/>
    <w:rsid w:val="000C2DAF"/>
    <w:rsid w:val="000C3826"/>
    <w:rsid w:val="000C3EBA"/>
    <w:rsid w:val="000C40FC"/>
    <w:rsid w:val="000C47E3"/>
    <w:rsid w:val="000C4808"/>
    <w:rsid w:val="000C4ED2"/>
    <w:rsid w:val="000C59EC"/>
    <w:rsid w:val="000C5B5F"/>
    <w:rsid w:val="000C5D76"/>
    <w:rsid w:val="000C6077"/>
    <w:rsid w:val="000C6E29"/>
    <w:rsid w:val="000C7644"/>
    <w:rsid w:val="000D0494"/>
    <w:rsid w:val="000D05C3"/>
    <w:rsid w:val="000D12C9"/>
    <w:rsid w:val="000D13B4"/>
    <w:rsid w:val="000D2976"/>
    <w:rsid w:val="000D2BC6"/>
    <w:rsid w:val="000D2C6A"/>
    <w:rsid w:val="000D361B"/>
    <w:rsid w:val="000D3AFB"/>
    <w:rsid w:val="000D43C1"/>
    <w:rsid w:val="000D4871"/>
    <w:rsid w:val="000D49BA"/>
    <w:rsid w:val="000D49CC"/>
    <w:rsid w:val="000D58B0"/>
    <w:rsid w:val="000D5D02"/>
    <w:rsid w:val="000D65C7"/>
    <w:rsid w:val="000D6664"/>
    <w:rsid w:val="000D6780"/>
    <w:rsid w:val="000D7B13"/>
    <w:rsid w:val="000D7FB3"/>
    <w:rsid w:val="000E01EC"/>
    <w:rsid w:val="000E0282"/>
    <w:rsid w:val="000E1183"/>
    <w:rsid w:val="000E296E"/>
    <w:rsid w:val="000E2B83"/>
    <w:rsid w:val="000E4ED7"/>
    <w:rsid w:val="000E54DF"/>
    <w:rsid w:val="000E5B3D"/>
    <w:rsid w:val="000E751C"/>
    <w:rsid w:val="000F00A5"/>
    <w:rsid w:val="000F02C1"/>
    <w:rsid w:val="000F05CF"/>
    <w:rsid w:val="000F0643"/>
    <w:rsid w:val="000F13D6"/>
    <w:rsid w:val="000F1427"/>
    <w:rsid w:val="000F15AB"/>
    <w:rsid w:val="000F1784"/>
    <w:rsid w:val="000F18D0"/>
    <w:rsid w:val="000F1A68"/>
    <w:rsid w:val="000F1AE2"/>
    <w:rsid w:val="000F262E"/>
    <w:rsid w:val="000F2B41"/>
    <w:rsid w:val="000F2D74"/>
    <w:rsid w:val="000F2F5D"/>
    <w:rsid w:val="000F3951"/>
    <w:rsid w:val="000F4079"/>
    <w:rsid w:val="000F4737"/>
    <w:rsid w:val="000F5424"/>
    <w:rsid w:val="000F6605"/>
    <w:rsid w:val="000F7F29"/>
    <w:rsid w:val="000F7F40"/>
    <w:rsid w:val="001020E8"/>
    <w:rsid w:val="001029CB"/>
    <w:rsid w:val="001038C3"/>
    <w:rsid w:val="001044EE"/>
    <w:rsid w:val="00104A48"/>
    <w:rsid w:val="00104FFD"/>
    <w:rsid w:val="00105124"/>
    <w:rsid w:val="0010539C"/>
    <w:rsid w:val="00106227"/>
    <w:rsid w:val="001067DE"/>
    <w:rsid w:val="00107659"/>
    <w:rsid w:val="00107F7D"/>
    <w:rsid w:val="00110011"/>
    <w:rsid w:val="00110125"/>
    <w:rsid w:val="0011033B"/>
    <w:rsid w:val="001104E7"/>
    <w:rsid w:val="00110782"/>
    <w:rsid w:val="00110A50"/>
    <w:rsid w:val="001114A5"/>
    <w:rsid w:val="001126BB"/>
    <w:rsid w:val="001127DB"/>
    <w:rsid w:val="0011370F"/>
    <w:rsid w:val="00113A16"/>
    <w:rsid w:val="00113E28"/>
    <w:rsid w:val="0011407D"/>
    <w:rsid w:val="00114117"/>
    <w:rsid w:val="001151DE"/>
    <w:rsid w:val="00115250"/>
    <w:rsid w:val="00115575"/>
    <w:rsid w:val="0011592F"/>
    <w:rsid w:val="00115C9A"/>
    <w:rsid w:val="00115E44"/>
    <w:rsid w:val="00116043"/>
    <w:rsid w:val="00116453"/>
    <w:rsid w:val="00117261"/>
    <w:rsid w:val="00117263"/>
    <w:rsid w:val="00117E3A"/>
    <w:rsid w:val="001202FD"/>
    <w:rsid w:val="00120509"/>
    <w:rsid w:val="00120634"/>
    <w:rsid w:val="00120C6D"/>
    <w:rsid w:val="001216ED"/>
    <w:rsid w:val="0012193A"/>
    <w:rsid w:val="001219F7"/>
    <w:rsid w:val="00122535"/>
    <w:rsid w:val="0012349E"/>
    <w:rsid w:val="00123CCF"/>
    <w:rsid w:val="00124037"/>
    <w:rsid w:val="0012517D"/>
    <w:rsid w:val="00125ADD"/>
    <w:rsid w:val="00125B3F"/>
    <w:rsid w:val="001269D1"/>
    <w:rsid w:val="00126ABE"/>
    <w:rsid w:val="00127028"/>
    <w:rsid w:val="001301E4"/>
    <w:rsid w:val="001309C3"/>
    <w:rsid w:val="0013111A"/>
    <w:rsid w:val="00131439"/>
    <w:rsid w:val="001314A8"/>
    <w:rsid w:val="0013198F"/>
    <w:rsid w:val="00132692"/>
    <w:rsid w:val="001328B2"/>
    <w:rsid w:val="00132F50"/>
    <w:rsid w:val="00134391"/>
    <w:rsid w:val="00134F99"/>
    <w:rsid w:val="00135D1F"/>
    <w:rsid w:val="00136572"/>
    <w:rsid w:val="001368AF"/>
    <w:rsid w:val="00136962"/>
    <w:rsid w:val="00136DFA"/>
    <w:rsid w:val="00136E94"/>
    <w:rsid w:val="0013719D"/>
    <w:rsid w:val="00137614"/>
    <w:rsid w:val="001376CF"/>
    <w:rsid w:val="001379D1"/>
    <w:rsid w:val="00137F1C"/>
    <w:rsid w:val="0014033E"/>
    <w:rsid w:val="00140AA5"/>
    <w:rsid w:val="00140C37"/>
    <w:rsid w:val="00140DF2"/>
    <w:rsid w:val="001418ED"/>
    <w:rsid w:val="0014203E"/>
    <w:rsid w:val="001420D9"/>
    <w:rsid w:val="001428C0"/>
    <w:rsid w:val="00143B79"/>
    <w:rsid w:val="0014403B"/>
    <w:rsid w:val="001442FA"/>
    <w:rsid w:val="0014432A"/>
    <w:rsid w:val="00144425"/>
    <w:rsid w:val="00144707"/>
    <w:rsid w:val="001451CD"/>
    <w:rsid w:val="00145507"/>
    <w:rsid w:val="00145A7A"/>
    <w:rsid w:val="00146682"/>
    <w:rsid w:val="001509DE"/>
    <w:rsid w:val="00151EED"/>
    <w:rsid w:val="00152097"/>
    <w:rsid w:val="00152ACA"/>
    <w:rsid w:val="00152AD3"/>
    <w:rsid w:val="0015391F"/>
    <w:rsid w:val="001539F2"/>
    <w:rsid w:val="00153A20"/>
    <w:rsid w:val="001543FA"/>
    <w:rsid w:val="0015484F"/>
    <w:rsid w:val="001549F9"/>
    <w:rsid w:val="0015534B"/>
    <w:rsid w:val="00156267"/>
    <w:rsid w:val="0015628D"/>
    <w:rsid w:val="0015747E"/>
    <w:rsid w:val="00157819"/>
    <w:rsid w:val="0015786F"/>
    <w:rsid w:val="00160308"/>
    <w:rsid w:val="0016073D"/>
    <w:rsid w:val="00160B5E"/>
    <w:rsid w:val="00160C76"/>
    <w:rsid w:val="0016123A"/>
    <w:rsid w:val="001617A8"/>
    <w:rsid w:val="00162537"/>
    <w:rsid w:val="00162948"/>
    <w:rsid w:val="00162B9F"/>
    <w:rsid w:val="00162CF4"/>
    <w:rsid w:val="00162E79"/>
    <w:rsid w:val="00162EDA"/>
    <w:rsid w:val="001633E5"/>
    <w:rsid w:val="001637E0"/>
    <w:rsid w:val="00163B55"/>
    <w:rsid w:val="00163FA3"/>
    <w:rsid w:val="0016410E"/>
    <w:rsid w:val="001641BB"/>
    <w:rsid w:val="00164525"/>
    <w:rsid w:val="00165163"/>
    <w:rsid w:val="001654F0"/>
    <w:rsid w:val="001655E5"/>
    <w:rsid w:val="00165610"/>
    <w:rsid w:val="00165F19"/>
    <w:rsid w:val="00165F8B"/>
    <w:rsid w:val="00166026"/>
    <w:rsid w:val="001664B6"/>
    <w:rsid w:val="00166EDE"/>
    <w:rsid w:val="00166FBC"/>
    <w:rsid w:val="0016757F"/>
    <w:rsid w:val="001675B2"/>
    <w:rsid w:val="00170CA9"/>
    <w:rsid w:val="0017155A"/>
    <w:rsid w:val="001715D8"/>
    <w:rsid w:val="001724E9"/>
    <w:rsid w:val="00172B32"/>
    <w:rsid w:val="001730A0"/>
    <w:rsid w:val="001734C2"/>
    <w:rsid w:val="0017360C"/>
    <w:rsid w:val="0017396A"/>
    <w:rsid w:val="001747DC"/>
    <w:rsid w:val="001753EC"/>
    <w:rsid w:val="001754B4"/>
    <w:rsid w:val="00175630"/>
    <w:rsid w:val="00175ADC"/>
    <w:rsid w:val="00176C12"/>
    <w:rsid w:val="00176C8F"/>
    <w:rsid w:val="00176E6D"/>
    <w:rsid w:val="00177142"/>
    <w:rsid w:val="00177379"/>
    <w:rsid w:val="00177F84"/>
    <w:rsid w:val="001800A4"/>
    <w:rsid w:val="00181630"/>
    <w:rsid w:val="00181770"/>
    <w:rsid w:val="001826D2"/>
    <w:rsid w:val="00182860"/>
    <w:rsid w:val="0018314A"/>
    <w:rsid w:val="00184615"/>
    <w:rsid w:val="00184A70"/>
    <w:rsid w:val="00184FFE"/>
    <w:rsid w:val="001850F1"/>
    <w:rsid w:val="00185396"/>
    <w:rsid w:val="0018562D"/>
    <w:rsid w:val="00185B50"/>
    <w:rsid w:val="00186D8A"/>
    <w:rsid w:val="001879E5"/>
    <w:rsid w:val="0019009F"/>
    <w:rsid w:val="00190574"/>
    <w:rsid w:val="001919F4"/>
    <w:rsid w:val="00191CF2"/>
    <w:rsid w:val="0019258C"/>
    <w:rsid w:val="00192596"/>
    <w:rsid w:val="00192831"/>
    <w:rsid w:val="001928CB"/>
    <w:rsid w:val="00192D67"/>
    <w:rsid w:val="00192DC8"/>
    <w:rsid w:val="00193BE3"/>
    <w:rsid w:val="00194120"/>
    <w:rsid w:val="00194176"/>
    <w:rsid w:val="001947B2"/>
    <w:rsid w:val="00194866"/>
    <w:rsid w:val="001948DB"/>
    <w:rsid w:val="00194D20"/>
    <w:rsid w:val="0019502E"/>
    <w:rsid w:val="0019538D"/>
    <w:rsid w:val="00195420"/>
    <w:rsid w:val="00195434"/>
    <w:rsid w:val="00195631"/>
    <w:rsid w:val="0019571B"/>
    <w:rsid w:val="001966B3"/>
    <w:rsid w:val="00196D24"/>
    <w:rsid w:val="001976F9"/>
    <w:rsid w:val="0019791F"/>
    <w:rsid w:val="00197EEE"/>
    <w:rsid w:val="001A0595"/>
    <w:rsid w:val="001A0924"/>
    <w:rsid w:val="001A1742"/>
    <w:rsid w:val="001A1921"/>
    <w:rsid w:val="001A206D"/>
    <w:rsid w:val="001A2118"/>
    <w:rsid w:val="001A2A87"/>
    <w:rsid w:val="001A3521"/>
    <w:rsid w:val="001A3600"/>
    <w:rsid w:val="001A3D20"/>
    <w:rsid w:val="001A3FBF"/>
    <w:rsid w:val="001A40BF"/>
    <w:rsid w:val="001A42B7"/>
    <w:rsid w:val="001A4C3F"/>
    <w:rsid w:val="001A5DEC"/>
    <w:rsid w:val="001A647D"/>
    <w:rsid w:val="001A6DF8"/>
    <w:rsid w:val="001A7511"/>
    <w:rsid w:val="001A7605"/>
    <w:rsid w:val="001A77C7"/>
    <w:rsid w:val="001A7CE4"/>
    <w:rsid w:val="001A7ECC"/>
    <w:rsid w:val="001B0551"/>
    <w:rsid w:val="001B0590"/>
    <w:rsid w:val="001B0DC5"/>
    <w:rsid w:val="001B19F2"/>
    <w:rsid w:val="001B1E86"/>
    <w:rsid w:val="001B2642"/>
    <w:rsid w:val="001B2C65"/>
    <w:rsid w:val="001B3044"/>
    <w:rsid w:val="001B3338"/>
    <w:rsid w:val="001B3509"/>
    <w:rsid w:val="001B38B9"/>
    <w:rsid w:val="001B3B6B"/>
    <w:rsid w:val="001B48C4"/>
    <w:rsid w:val="001B4AA5"/>
    <w:rsid w:val="001B509C"/>
    <w:rsid w:val="001B54BD"/>
    <w:rsid w:val="001B54E7"/>
    <w:rsid w:val="001B5804"/>
    <w:rsid w:val="001B635C"/>
    <w:rsid w:val="001B7979"/>
    <w:rsid w:val="001B7EE1"/>
    <w:rsid w:val="001C0002"/>
    <w:rsid w:val="001C04A2"/>
    <w:rsid w:val="001C0524"/>
    <w:rsid w:val="001C127B"/>
    <w:rsid w:val="001C194E"/>
    <w:rsid w:val="001C196A"/>
    <w:rsid w:val="001C1ED4"/>
    <w:rsid w:val="001C2030"/>
    <w:rsid w:val="001C21FD"/>
    <w:rsid w:val="001C23D5"/>
    <w:rsid w:val="001C2A14"/>
    <w:rsid w:val="001C2EFF"/>
    <w:rsid w:val="001C301D"/>
    <w:rsid w:val="001C3BED"/>
    <w:rsid w:val="001C3FFD"/>
    <w:rsid w:val="001C4166"/>
    <w:rsid w:val="001C42EB"/>
    <w:rsid w:val="001C4499"/>
    <w:rsid w:val="001C487E"/>
    <w:rsid w:val="001C5CFB"/>
    <w:rsid w:val="001C6403"/>
    <w:rsid w:val="001C6C51"/>
    <w:rsid w:val="001C709C"/>
    <w:rsid w:val="001D011A"/>
    <w:rsid w:val="001D0544"/>
    <w:rsid w:val="001D056D"/>
    <w:rsid w:val="001D0737"/>
    <w:rsid w:val="001D09F1"/>
    <w:rsid w:val="001D121D"/>
    <w:rsid w:val="001D17CC"/>
    <w:rsid w:val="001D24F1"/>
    <w:rsid w:val="001D278D"/>
    <w:rsid w:val="001D27A5"/>
    <w:rsid w:val="001D28AE"/>
    <w:rsid w:val="001D2D23"/>
    <w:rsid w:val="001D461E"/>
    <w:rsid w:val="001D50CF"/>
    <w:rsid w:val="001D5562"/>
    <w:rsid w:val="001D5988"/>
    <w:rsid w:val="001D618C"/>
    <w:rsid w:val="001D73CB"/>
    <w:rsid w:val="001E1082"/>
    <w:rsid w:val="001E15BE"/>
    <w:rsid w:val="001E18FD"/>
    <w:rsid w:val="001E1EF3"/>
    <w:rsid w:val="001E298C"/>
    <w:rsid w:val="001E3482"/>
    <w:rsid w:val="001E5463"/>
    <w:rsid w:val="001E5FAB"/>
    <w:rsid w:val="001E6590"/>
    <w:rsid w:val="001E6980"/>
    <w:rsid w:val="001E7214"/>
    <w:rsid w:val="001E7B40"/>
    <w:rsid w:val="001E7D1B"/>
    <w:rsid w:val="001E7DA7"/>
    <w:rsid w:val="001F01A5"/>
    <w:rsid w:val="001F01E7"/>
    <w:rsid w:val="001F0522"/>
    <w:rsid w:val="001F0A3E"/>
    <w:rsid w:val="001F11B0"/>
    <w:rsid w:val="001F1D27"/>
    <w:rsid w:val="001F2374"/>
    <w:rsid w:val="001F23EF"/>
    <w:rsid w:val="001F2746"/>
    <w:rsid w:val="001F3BCA"/>
    <w:rsid w:val="001F4299"/>
    <w:rsid w:val="001F4887"/>
    <w:rsid w:val="001F4D70"/>
    <w:rsid w:val="001F5776"/>
    <w:rsid w:val="001F6ACD"/>
    <w:rsid w:val="001F7460"/>
    <w:rsid w:val="001F7681"/>
    <w:rsid w:val="001F77AE"/>
    <w:rsid w:val="001F7C2C"/>
    <w:rsid w:val="00200582"/>
    <w:rsid w:val="002009B5"/>
    <w:rsid w:val="002017F6"/>
    <w:rsid w:val="00201853"/>
    <w:rsid w:val="00201BCE"/>
    <w:rsid w:val="0020315A"/>
    <w:rsid w:val="00204870"/>
    <w:rsid w:val="00204A9D"/>
    <w:rsid w:val="002061B9"/>
    <w:rsid w:val="00206E5C"/>
    <w:rsid w:val="00206FA9"/>
    <w:rsid w:val="00207BE8"/>
    <w:rsid w:val="00210944"/>
    <w:rsid w:val="00210CC5"/>
    <w:rsid w:val="00211333"/>
    <w:rsid w:val="00211BB5"/>
    <w:rsid w:val="00211DEB"/>
    <w:rsid w:val="00212781"/>
    <w:rsid w:val="002127CB"/>
    <w:rsid w:val="002127F0"/>
    <w:rsid w:val="002129CE"/>
    <w:rsid w:val="002129F8"/>
    <w:rsid w:val="00212B58"/>
    <w:rsid w:val="00212FD0"/>
    <w:rsid w:val="002130EC"/>
    <w:rsid w:val="00213ADF"/>
    <w:rsid w:val="0021517C"/>
    <w:rsid w:val="00215684"/>
    <w:rsid w:val="00215CF4"/>
    <w:rsid w:val="00216404"/>
    <w:rsid w:val="00216782"/>
    <w:rsid w:val="002169B6"/>
    <w:rsid w:val="00216D95"/>
    <w:rsid w:val="00216DA5"/>
    <w:rsid w:val="002172ED"/>
    <w:rsid w:val="002173E3"/>
    <w:rsid w:val="00217BFB"/>
    <w:rsid w:val="00217F34"/>
    <w:rsid w:val="00221284"/>
    <w:rsid w:val="00221ECA"/>
    <w:rsid w:val="00222BA1"/>
    <w:rsid w:val="002231FF"/>
    <w:rsid w:val="00223F11"/>
    <w:rsid w:val="00224FCA"/>
    <w:rsid w:val="00225077"/>
    <w:rsid w:val="0022538D"/>
    <w:rsid w:val="00225730"/>
    <w:rsid w:val="0022599C"/>
    <w:rsid w:val="002264C0"/>
    <w:rsid w:val="002276FB"/>
    <w:rsid w:val="00230CA6"/>
    <w:rsid w:val="002312CE"/>
    <w:rsid w:val="0023154B"/>
    <w:rsid w:val="00231726"/>
    <w:rsid w:val="00231D37"/>
    <w:rsid w:val="002329DC"/>
    <w:rsid w:val="00232AF9"/>
    <w:rsid w:val="00233063"/>
    <w:rsid w:val="00233092"/>
    <w:rsid w:val="002330F7"/>
    <w:rsid w:val="002333E3"/>
    <w:rsid w:val="0023489E"/>
    <w:rsid w:val="00234A41"/>
    <w:rsid w:val="00234B1C"/>
    <w:rsid w:val="0023541F"/>
    <w:rsid w:val="002357E0"/>
    <w:rsid w:val="00235B2A"/>
    <w:rsid w:val="00235CE2"/>
    <w:rsid w:val="00235E55"/>
    <w:rsid w:val="00237249"/>
    <w:rsid w:val="00240802"/>
    <w:rsid w:val="00240980"/>
    <w:rsid w:val="0024178E"/>
    <w:rsid w:val="00241B24"/>
    <w:rsid w:val="00241C07"/>
    <w:rsid w:val="002421C4"/>
    <w:rsid w:val="0024233B"/>
    <w:rsid w:val="00242AC7"/>
    <w:rsid w:val="00242C43"/>
    <w:rsid w:val="00243916"/>
    <w:rsid w:val="00243F89"/>
    <w:rsid w:val="00244EA0"/>
    <w:rsid w:val="00245B23"/>
    <w:rsid w:val="00245E04"/>
    <w:rsid w:val="00246424"/>
    <w:rsid w:val="00246AA6"/>
    <w:rsid w:val="00246B93"/>
    <w:rsid w:val="00246D20"/>
    <w:rsid w:val="00251292"/>
    <w:rsid w:val="00251D29"/>
    <w:rsid w:val="00251E03"/>
    <w:rsid w:val="002522FA"/>
    <w:rsid w:val="002528D8"/>
    <w:rsid w:val="002532B5"/>
    <w:rsid w:val="00253860"/>
    <w:rsid w:val="00253D89"/>
    <w:rsid w:val="00255A95"/>
    <w:rsid w:val="002566C7"/>
    <w:rsid w:val="00256C70"/>
    <w:rsid w:val="00256F45"/>
    <w:rsid w:val="002570B1"/>
    <w:rsid w:val="00257181"/>
    <w:rsid w:val="00257ED8"/>
    <w:rsid w:val="00257F1B"/>
    <w:rsid w:val="002606CC"/>
    <w:rsid w:val="002608B7"/>
    <w:rsid w:val="00260A29"/>
    <w:rsid w:val="00260B08"/>
    <w:rsid w:val="00260C3A"/>
    <w:rsid w:val="00260DA3"/>
    <w:rsid w:val="0026187F"/>
    <w:rsid w:val="00261C5E"/>
    <w:rsid w:val="00262820"/>
    <w:rsid w:val="00262841"/>
    <w:rsid w:val="00264352"/>
    <w:rsid w:val="00264359"/>
    <w:rsid w:val="002647DF"/>
    <w:rsid w:val="00264ECA"/>
    <w:rsid w:val="0026536D"/>
    <w:rsid w:val="0026548D"/>
    <w:rsid w:val="0026579A"/>
    <w:rsid w:val="00266192"/>
    <w:rsid w:val="0026735E"/>
    <w:rsid w:val="00267C8E"/>
    <w:rsid w:val="00270848"/>
    <w:rsid w:val="00270F84"/>
    <w:rsid w:val="002713BB"/>
    <w:rsid w:val="002716AF"/>
    <w:rsid w:val="002716F7"/>
    <w:rsid w:val="0027174B"/>
    <w:rsid w:val="002720D1"/>
    <w:rsid w:val="002722C5"/>
    <w:rsid w:val="002725C2"/>
    <w:rsid w:val="00272756"/>
    <w:rsid w:val="002727CC"/>
    <w:rsid w:val="0027352A"/>
    <w:rsid w:val="00273DFD"/>
    <w:rsid w:val="00273E73"/>
    <w:rsid w:val="002743C2"/>
    <w:rsid w:val="00274A07"/>
    <w:rsid w:val="0027553F"/>
    <w:rsid w:val="00275931"/>
    <w:rsid w:val="00275A9D"/>
    <w:rsid w:val="00275DEB"/>
    <w:rsid w:val="00275EAA"/>
    <w:rsid w:val="00275F05"/>
    <w:rsid w:val="002761B4"/>
    <w:rsid w:val="00276303"/>
    <w:rsid w:val="002764BE"/>
    <w:rsid w:val="0027656C"/>
    <w:rsid w:val="0027674D"/>
    <w:rsid w:val="0027719D"/>
    <w:rsid w:val="00280976"/>
    <w:rsid w:val="00281183"/>
    <w:rsid w:val="002814B9"/>
    <w:rsid w:val="00281884"/>
    <w:rsid w:val="00281DE5"/>
    <w:rsid w:val="00281E6D"/>
    <w:rsid w:val="002823EC"/>
    <w:rsid w:val="00282642"/>
    <w:rsid w:val="00282820"/>
    <w:rsid w:val="00283863"/>
    <w:rsid w:val="002839CA"/>
    <w:rsid w:val="0028457A"/>
    <w:rsid w:val="00284614"/>
    <w:rsid w:val="00284634"/>
    <w:rsid w:val="002846F8"/>
    <w:rsid w:val="00284795"/>
    <w:rsid w:val="002849DB"/>
    <w:rsid w:val="00285AA6"/>
    <w:rsid w:val="00286616"/>
    <w:rsid w:val="002869DB"/>
    <w:rsid w:val="00286C26"/>
    <w:rsid w:val="00286C64"/>
    <w:rsid w:val="0028758D"/>
    <w:rsid w:val="00287EA9"/>
    <w:rsid w:val="00290400"/>
    <w:rsid w:val="00290FBE"/>
    <w:rsid w:val="002913B4"/>
    <w:rsid w:val="00291DA1"/>
    <w:rsid w:val="00291F99"/>
    <w:rsid w:val="002920F4"/>
    <w:rsid w:val="002924CD"/>
    <w:rsid w:val="0029285E"/>
    <w:rsid w:val="002940A0"/>
    <w:rsid w:val="00294649"/>
    <w:rsid w:val="00294C1B"/>
    <w:rsid w:val="002964FD"/>
    <w:rsid w:val="002965D3"/>
    <w:rsid w:val="002966EC"/>
    <w:rsid w:val="002972A2"/>
    <w:rsid w:val="00297767"/>
    <w:rsid w:val="00297803"/>
    <w:rsid w:val="002A01F8"/>
    <w:rsid w:val="002A0416"/>
    <w:rsid w:val="002A087A"/>
    <w:rsid w:val="002A0A82"/>
    <w:rsid w:val="002A0B42"/>
    <w:rsid w:val="002A0D6E"/>
    <w:rsid w:val="002A1362"/>
    <w:rsid w:val="002A1847"/>
    <w:rsid w:val="002A2981"/>
    <w:rsid w:val="002A2D2E"/>
    <w:rsid w:val="002A335C"/>
    <w:rsid w:val="002A43E0"/>
    <w:rsid w:val="002A44AF"/>
    <w:rsid w:val="002A53FC"/>
    <w:rsid w:val="002A5705"/>
    <w:rsid w:val="002A6A98"/>
    <w:rsid w:val="002A70B4"/>
    <w:rsid w:val="002A7923"/>
    <w:rsid w:val="002B0115"/>
    <w:rsid w:val="002B01D8"/>
    <w:rsid w:val="002B0942"/>
    <w:rsid w:val="002B0BC1"/>
    <w:rsid w:val="002B0C16"/>
    <w:rsid w:val="002B0E48"/>
    <w:rsid w:val="002B2434"/>
    <w:rsid w:val="002B257D"/>
    <w:rsid w:val="002B2823"/>
    <w:rsid w:val="002B49B0"/>
    <w:rsid w:val="002B501E"/>
    <w:rsid w:val="002B52DF"/>
    <w:rsid w:val="002B5A7B"/>
    <w:rsid w:val="002B6079"/>
    <w:rsid w:val="002B7460"/>
    <w:rsid w:val="002C0169"/>
    <w:rsid w:val="002C01F9"/>
    <w:rsid w:val="002C0658"/>
    <w:rsid w:val="002C0AB7"/>
    <w:rsid w:val="002C0B64"/>
    <w:rsid w:val="002C1E17"/>
    <w:rsid w:val="002C21E5"/>
    <w:rsid w:val="002C2CB0"/>
    <w:rsid w:val="002C3C5B"/>
    <w:rsid w:val="002C454F"/>
    <w:rsid w:val="002C4B2F"/>
    <w:rsid w:val="002C4D03"/>
    <w:rsid w:val="002C4E93"/>
    <w:rsid w:val="002C52CD"/>
    <w:rsid w:val="002C6542"/>
    <w:rsid w:val="002C6BA9"/>
    <w:rsid w:val="002C79CD"/>
    <w:rsid w:val="002D000E"/>
    <w:rsid w:val="002D0117"/>
    <w:rsid w:val="002D060A"/>
    <w:rsid w:val="002D06CA"/>
    <w:rsid w:val="002D177A"/>
    <w:rsid w:val="002D1A52"/>
    <w:rsid w:val="002D1DA2"/>
    <w:rsid w:val="002D260B"/>
    <w:rsid w:val="002D3C0C"/>
    <w:rsid w:val="002D422F"/>
    <w:rsid w:val="002D516A"/>
    <w:rsid w:val="002D5C3D"/>
    <w:rsid w:val="002D5F3C"/>
    <w:rsid w:val="002D6B31"/>
    <w:rsid w:val="002D6CFE"/>
    <w:rsid w:val="002D753C"/>
    <w:rsid w:val="002D79FA"/>
    <w:rsid w:val="002D7E59"/>
    <w:rsid w:val="002E0A78"/>
    <w:rsid w:val="002E0C8D"/>
    <w:rsid w:val="002E13A1"/>
    <w:rsid w:val="002E21D2"/>
    <w:rsid w:val="002E5BB0"/>
    <w:rsid w:val="002E7548"/>
    <w:rsid w:val="002E7578"/>
    <w:rsid w:val="002E7A57"/>
    <w:rsid w:val="002E7B4F"/>
    <w:rsid w:val="002F00EE"/>
    <w:rsid w:val="002F049A"/>
    <w:rsid w:val="002F051D"/>
    <w:rsid w:val="002F10CA"/>
    <w:rsid w:val="002F11B9"/>
    <w:rsid w:val="002F17E5"/>
    <w:rsid w:val="002F18BB"/>
    <w:rsid w:val="002F294C"/>
    <w:rsid w:val="002F2E41"/>
    <w:rsid w:val="002F3A92"/>
    <w:rsid w:val="002F473E"/>
    <w:rsid w:val="002F511A"/>
    <w:rsid w:val="002F5642"/>
    <w:rsid w:val="002F57D7"/>
    <w:rsid w:val="002F6067"/>
    <w:rsid w:val="002F61EC"/>
    <w:rsid w:val="002F651D"/>
    <w:rsid w:val="002F7C89"/>
    <w:rsid w:val="002F7E8B"/>
    <w:rsid w:val="00300763"/>
    <w:rsid w:val="00300BF9"/>
    <w:rsid w:val="00301532"/>
    <w:rsid w:val="0030184A"/>
    <w:rsid w:val="00301B30"/>
    <w:rsid w:val="00302972"/>
    <w:rsid w:val="00302AD0"/>
    <w:rsid w:val="00302BA8"/>
    <w:rsid w:val="00303B22"/>
    <w:rsid w:val="00305C69"/>
    <w:rsid w:val="00305D8E"/>
    <w:rsid w:val="003060EE"/>
    <w:rsid w:val="00306E6A"/>
    <w:rsid w:val="0030714C"/>
    <w:rsid w:val="00307292"/>
    <w:rsid w:val="00307522"/>
    <w:rsid w:val="0031101A"/>
    <w:rsid w:val="0031179F"/>
    <w:rsid w:val="0031182A"/>
    <w:rsid w:val="00311DAC"/>
    <w:rsid w:val="00312E81"/>
    <w:rsid w:val="0031553C"/>
    <w:rsid w:val="00315C47"/>
    <w:rsid w:val="00315FDA"/>
    <w:rsid w:val="00316051"/>
    <w:rsid w:val="003169B4"/>
    <w:rsid w:val="003172DC"/>
    <w:rsid w:val="00317311"/>
    <w:rsid w:val="003174C1"/>
    <w:rsid w:val="0032057F"/>
    <w:rsid w:val="0032097B"/>
    <w:rsid w:val="00320BF6"/>
    <w:rsid w:val="00320E61"/>
    <w:rsid w:val="0032151C"/>
    <w:rsid w:val="00321D74"/>
    <w:rsid w:val="003222BE"/>
    <w:rsid w:val="0032279B"/>
    <w:rsid w:val="00322E1A"/>
    <w:rsid w:val="0032304D"/>
    <w:rsid w:val="003232F7"/>
    <w:rsid w:val="00323739"/>
    <w:rsid w:val="00323F50"/>
    <w:rsid w:val="00324845"/>
    <w:rsid w:val="00324848"/>
    <w:rsid w:val="00325A7E"/>
    <w:rsid w:val="0032629B"/>
    <w:rsid w:val="00326470"/>
    <w:rsid w:val="00327290"/>
    <w:rsid w:val="0032738A"/>
    <w:rsid w:val="003274D2"/>
    <w:rsid w:val="003278EE"/>
    <w:rsid w:val="003279B5"/>
    <w:rsid w:val="0033054A"/>
    <w:rsid w:val="003310CA"/>
    <w:rsid w:val="00331809"/>
    <w:rsid w:val="00331AFC"/>
    <w:rsid w:val="00331FEE"/>
    <w:rsid w:val="0033207A"/>
    <w:rsid w:val="00333065"/>
    <w:rsid w:val="00333BC0"/>
    <w:rsid w:val="0033442C"/>
    <w:rsid w:val="00334751"/>
    <w:rsid w:val="003348A5"/>
    <w:rsid w:val="00334C63"/>
    <w:rsid w:val="00334D53"/>
    <w:rsid w:val="00334DA1"/>
    <w:rsid w:val="00335145"/>
    <w:rsid w:val="00335441"/>
    <w:rsid w:val="003354BA"/>
    <w:rsid w:val="003357E0"/>
    <w:rsid w:val="00335D70"/>
    <w:rsid w:val="0033610A"/>
    <w:rsid w:val="00336A1E"/>
    <w:rsid w:val="003372D9"/>
    <w:rsid w:val="003404E9"/>
    <w:rsid w:val="0034075C"/>
    <w:rsid w:val="00341499"/>
    <w:rsid w:val="003418D4"/>
    <w:rsid w:val="0034252C"/>
    <w:rsid w:val="0034258B"/>
    <w:rsid w:val="00342BC5"/>
    <w:rsid w:val="0034331F"/>
    <w:rsid w:val="00343613"/>
    <w:rsid w:val="00343A29"/>
    <w:rsid w:val="00343E41"/>
    <w:rsid w:val="0034528B"/>
    <w:rsid w:val="0034558A"/>
    <w:rsid w:val="0034571C"/>
    <w:rsid w:val="003457FF"/>
    <w:rsid w:val="00346307"/>
    <w:rsid w:val="00346EDE"/>
    <w:rsid w:val="003474AD"/>
    <w:rsid w:val="00347539"/>
    <w:rsid w:val="00350614"/>
    <w:rsid w:val="0035099F"/>
    <w:rsid w:val="0035115D"/>
    <w:rsid w:val="0035134D"/>
    <w:rsid w:val="00351F4E"/>
    <w:rsid w:val="00352279"/>
    <w:rsid w:val="00352743"/>
    <w:rsid w:val="00354342"/>
    <w:rsid w:val="00354656"/>
    <w:rsid w:val="00354857"/>
    <w:rsid w:val="003553DE"/>
    <w:rsid w:val="00355DAF"/>
    <w:rsid w:val="00355FB0"/>
    <w:rsid w:val="003566B1"/>
    <w:rsid w:val="003567F2"/>
    <w:rsid w:val="003568B4"/>
    <w:rsid w:val="00356A70"/>
    <w:rsid w:val="00356CF0"/>
    <w:rsid w:val="00357638"/>
    <w:rsid w:val="00357892"/>
    <w:rsid w:val="0036056E"/>
    <w:rsid w:val="003605D6"/>
    <w:rsid w:val="0036130B"/>
    <w:rsid w:val="00361824"/>
    <w:rsid w:val="0036196E"/>
    <w:rsid w:val="00361990"/>
    <w:rsid w:val="00361CD7"/>
    <w:rsid w:val="003620F5"/>
    <w:rsid w:val="00362D20"/>
    <w:rsid w:val="00362D79"/>
    <w:rsid w:val="00363241"/>
    <w:rsid w:val="00363BF0"/>
    <w:rsid w:val="00363BF1"/>
    <w:rsid w:val="00364CB5"/>
    <w:rsid w:val="00364ED1"/>
    <w:rsid w:val="0036544E"/>
    <w:rsid w:val="00365846"/>
    <w:rsid w:val="00365B38"/>
    <w:rsid w:val="00365BA9"/>
    <w:rsid w:val="0036668B"/>
    <w:rsid w:val="00366DA8"/>
    <w:rsid w:val="00367ABE"/>
    <w:rsid w:val="00367BDB"/>
    <w:rsid w:val="00367C45"/>
    <w:rsid w:val="00367D8B"/>
    <w:rsid w:val="00367D91"/>
    <w:rsid w:val="003706A3"/>
    <w:rsid w:val="003714AD"/>
    <w:rsid w:val="00371732"/>
    <w:rsid w:val="00371958"/>
    <w:rsid w:val="00371A71"/>
    <w:rsid w:val="00371C2E"/>
    <w:rsid w:val="003725B1"/>
    <w:rsid w:val="00372860"/>
    <w:rsid w:val="0037395D"/>
    <w:rsid w:val="00373C8A"/>
    <w:rsid w:val="0037438E"/>
    <w:rsid w:val="00376AD3"/>
    <w:rsid w:val="00376C16"/>
    <w:rsid w:val="00376DEA"/>
    <w:rsid w:val="00376E9B"/>
    <w:rsid w:val="00377677"/>
    <w:rsid w:val="00377732"/>
    <w:rsid w:val="00377798"/>
    <w:rsid w:val="00377940"/>
    <w:rsid w:val="0038066A"/>
    <w:rsid w:val="003814B3"/>
    <w:rsid w:val="003822E3"/>
    <w:rsid w:val="00383BD9"/>
    <w:rsid w:val="00384607"/>
    <w:rsid w:val="00384664"/>
    <w:rsid w:val="00384E25"/>
    <w:rsid w:val="00385095"/>
    <w:rsid w:val="003850A2"/>
    <w:rsid w:val="00386522"/>
    <w:rsid w:val="00386971"/>
    <w:rsid w:val="0038784A"/>
    <w:rsid w:val="0038795D"/>
    <w:rsid w:val="00387BD1"/>
    <w:rsid w:val="00387DB8"/>
    <w:rsid w:val="00387DEB"/>
    <w:rsid w:val="003901FC"/>
    <w:rsid w:val="003904F1"/>
    <w:rsid w:val="003905D3"/>
    <w:rsid w:val="0039083E"/>
    <w:rsid w:val="00391542"/>
    <w:rsid w:val="003917E6"/>
    <w:rsid w:val="0039194F"/>
    <w:rsid w:val="00392889"/>
    <w:rsid w:val="00392C4D"/>
    <w:rsid w:val="0039404D"/>
    <w:rsid w:val="003948B7"/>
    <w:rsid w:val="00394BAC"/>
    <w:rsid w:val="00394C1A"/>
    <w:rsid w:val="003950D6"/>
    <w:rsid w:val="00395895"/>
    <w:rsid w:val="00395B3F"/>
    <w:rsid w:val="00395D4A"/>
    <w:rsid w:val="00395D56"/>
    <w:rsid w:val="00396A77"/>
    <w:rsid w:val="00397131"/>
    <w:rsid w:val="003975AD"/>
    <w:rsid w:val="003975FC"/>
    <w:rsid w:val="003A0105"/>
    <w:rsid w:val="003A01D9"/>
    <w:rsid w:val="003A0B21"/>
    <w:rsid w:val="003A0CB7"/>
    <w:rsid w:val="003A0DC9"/>
    <w:rsid w:val="003A0E0E"/>
    <w:rsid w:val="003A1DE4"/>
    <w:rsid w:val="003A1EB3"/>
    <w:rsid w:val="003A2DB3"/>
    <w:rsid w:val="003A3010"/>
    <w:rsid w:val="003A318F"/>
    <w:rsid w:val="003A3781"/>
    <w:rsid w:val="003A3BD1"/>
    <w:rsid w:val="003A3FEA"/>
    <w:rsid w:val="003A485B"/>
    <w:rsid w:val="003A55E8"/>
    <w:rsid w:val="003A64C1"/>
    <w:rsid w:val="003A7AF5"/>
    <w:rsid w:val="003A7BA0"/>
    <w:rsid w:val="003A7D37"/>
    <w:rsid w:val="003B009B"/>
    <w:rsid w:val="003B011D"/>
    <w:rsid w:val="003B01BB"/>
    <w:rsid w:val="003B07BA"/>
    <w:rsid w:val="003B0CF2"/>
    <w:rsid w:val="003B1552"/>
    <w:rsid w:val="003B1AE1"/>
    <w:rsid w:val="003B35A6"/>
    <w:rsid w:val="003B3E02"/>
    <w:rsid w:val="003B443B"/>
    <w:rsid w:val="003B45D5"/>
    <w:rsid w:val="003B4A0A"/>
    <w:rsid w:val="003B4F5D"/>
    <w:rsid w:val="003B578D"/>
    <w:rsid w:val="003B6804"/>
    <w:rsid w:val="003B6BDC"/>
    <w:rsid w:val="003B6E73"/>
    <w:rsid w:val="003B76D8"/>
    <w:rsid w:val="003C043B"/>
    <w:rsid w:val="003C06C8"/>
    <w:rsid w:val="003C0BA1"/>
    <w:rsid w:val="003C1696"/>
    <w:rsid w:val="003C1A34"/>
    <w:rsid w:val="003C1AF0"/>
    <w:rsid w:val="003C2755"/>
    <w:rsid w:val="003C27C9"/>
    <w:rsid w:val="003C2F83"/>
    <w:rsid w:val="003C4164"/>
    <w:rsid w:val="003C4899"/>
    <w:rsid w:val="003C49E4"/>
    <w:rsid w:val="003C4D43"/>
    <w:rsid w:val="003C5CAD"/>
    <w:rsid w:val="003C6070"/>
    <w:rsid w:val="003C63D4"/>
    <w:rsid w:val="003C7623"/>
    <w:rsid w:val="003C7FFB"/>
    <w:rsid w:val="003D083D"/>
    <w:rsid w:val="003D0C7B"/>
    <w:rsid w:val="003D1218"/>
    <w:rsid w:val="003D185A"/>
    <w:rsid w:val="003D19D2"/>
    <w:rsid w:val="003D1EA4"/>
    <w:rsid w:val="003D1EAC"/>
    <w:rsid w:val="003D2A7D"/>
    <w:rsid w:val="003D2C20"/>
    <w:rsid w:val="003D2E89"/>
    <w:rsid w:val="003D2F4A"/>
    <w:rsid w:val="003D3209"/>
    <w:rsid w:val="003D3277"/>
    <w:rsid w:val="003D33DA"/>
    <w:rsid w:val="003D3F7E"/>
    <w:rsid w:val="003D4E5D"/>
    <w:rsid w:val="003D51A7"/>
    <w:rsid w:val="003D621C"/>
    <w:rsid w:val="003D6768"/>
    <w:rsid w:val="003D6DE9"/>
    <w:rsid w:val="003D7D11"/>
    <w:rsid w:val="003D7D94"/>
    <w:rsid w:val="003D7E03"/>
    <w:rsid w:val="003E097C"/>
    <w:rsid w:val="003E0BB3"/>
    <w:rsid w:val="003E1159"/>
    <w:rsid w:val="003E1426"/>
    <w:rsid w:val="003E1427"/>
    <w:rsid w:val="003E15A4"/>
    <w:rsid w:val="003E178F"/>
    <w:rsid w:val="003E348E"/>
    <w:rsid w:val="003E34D6"/>
    <w:rsid w:val="003E393D"/>
    <w:rsid w:val="003E3C83"/>
    <w:rsid w:val="003E46C8"/>
    <w:rsid w:val="003E4C61"/>
    <w:rsid w:val="003E4F05"/>
    <w:rsid w:val="003E5198"/>
    <w:rsid w:val="003E58FA"/>
    <w:rsid w:val="003E59B7"/>
    <w:rsid w:val="003E5B11"/>
    <w:rsid w:val="003E65A7"/>
    <w:rsid w:val="003E65D8"/>
    <w:rsid w:val="003E70E8"/>
    <w:rsid w:val="003E7164"/>
    <w:rsid w:val="003E7F7C"/>
    <w:rsid w:val="003F0882"/>
    <w:rsid w:val="003F1BD6"/>
    <w:rsid w:val="003F2B14"/>
    <w:rsid w:val="003F3A40"/>
    <w:rsid w:val="003F3BB4"/>
    <w:rsid w:val="003F3C74"/>
    <w:rsid w:val="003F4267"/>
    <w:rsid w:val="003F4B7C"/>
    <w:rsid w:val="003F4D34"/>
    <w:rsid w:val="003F5363"/>
    <w:rsid w:val="003F5529"/>
    <w:rsid w:val="003F5775"/>
    <w:rsid w:val="003F5B64"/>
    <w:rsid w:val="003F6672"/>
    <w:rsid w:val="003F67F9"/>
    <w:rsid w:val="003F7599"/>
    <w:rsid w:val="00400889"/>
    <w:rsid w:val="004008A8"/>
    <w:rsid w:val="00400B58"/>
    <w:rsid w:val="00400E93"/>
    <w:rsid w:val="00401ED2"/>
    <w:rsid w:val="004023E5"/>
    <w:rsid w:val="00402EF8"/>
    <w:rsid w:val="00402FFF"/>
    <w:rsid w:val="004033D3"/>
    <w:rsid w:val="00403CB9"/>
    <w:rsid w:val="00403EC7"/>
    <w:rsid w:val="00404445"/>
    <w:rsid w:val="004048A2"/>
    <w:rsid w:val="00405341"/>
    <w:rsid w:val="004053CA"/>
    <w:rsid w:val="00406C81"/>
    <w:rsid w:val="00407859"/>
    <w:rsid w:val="00410CDD"/>
    <w:rsid w:val="00411A16"/>
    <w:rsid w:val="00411CFA"/>
    <w:rsid w:val="00412158"/>
    <w:rsid w:val="00412AC2"/>
    <w:rsid w:val="00413707"/>
    <w:rsid w:val="004137CB"/>
    <w:rsid w:val="00413B4D"/>
    <w:rsid w:val="0041408F"/>
    <w:rsid w:val="00414188"/>
    <w:rsid w:val="00415145"/>
    <w:rsid w:val="004153CB"/>
    <w:rsid w:val="00415B0A"/>
    <w:rsid w:val="00415E47"/>
    <w:rsid w:val="00416266"/>
    <w:rsid w:val="00416AFA"/>
    <w:rsid w:val="00416E4A"/>
    <w:rsid w:val="004170BC"/>
    <w:rsid w:val="00417382"/>
    <w:rsid w:val="0041767A"/>
    <w:rsid w:val="0041791D"/>
    <w:rsid w:val="00420191"/>
    <w:rsid w:val="004203E6"/>
    <w:rsid w:val="004206C8"/>
    <w:rsid w:val="0042092E"/>
    <w:rsid w:val="00420DF9"/>
    <w:rsid w:val="00420E1D"/>
    <w:rsid w:val="004213E8"/>
    <w:rsid w:val="004214F9"/>
    <w:rsid w:val="004216AF"/>
    <w:rsid w:val="00422018"/>
    <w:rsid w:val="004221AB"/>
    <w:rsid w:val="004222AC"/>
    <w:rsid w:val="00422925"/>
    <w:rsid w:val="00422F51"/>
    <w:rsid w:val="004231B7"/>
    <w:rsid w:val="0042324D"/>
    <w:rsid w:val="00423942"/>
    <w:rsid w:val="00423C66"/>
    <w:rsid w:val="00423ECA"/>
    <w:rsid w:val="004251FA"/>
    <w:rsid w:val="004269DE"/>
    <w:rsid w:val="0043002B"/>
    <w:rsid w:val="004306C4"/>
    <w:rsid w:val="0043165C"/>
    <w:rsid w:val="00431976"/>
    <w:rsid w:val="00431AEB"/>
    <w:rsid w:val="00431F18"/>
    <w:rsid w:val="00432391"/>
    <w:rsid w:val="004327BD"/>
    <w:rsid w:val="004335ED"/>
    <w:rsid w:val="004338FC"/>
    <w:rsid w:val="00433DF4"/>
    <w:rsid w:val="00434126"/>
    <w:rsid w:val="00434410"/>
    <w:rsid w:val="004348FB"/>
    <w:rsid w:val="00434BBD"/>
    <w:rsid w:val="004353DB"/>
    <w:rsid w:val="00435554"/>
    <w:rsid w:val="0043632D"/>
    <w:rsid w:val="004367CB"/>
    <w:rsid w:val="004367F3"/>
    <w:rsid w:val="00436CCF"/>
    <w:rsid w:val="00437399"/>
    <w:rsid w:val="004379A7"/>
    <w:rsid w:val="00437A29"/>
    <w:rsid w:val="00437E7C"/>
    <w:rsid w:val="004401F7"/>
    <w:rsid w:val="00441681"/>
    <w:rsid w:val="0044188C"/>
    <w:rsid w:val="00442607"/>
    <w:rsid w:val="00442ACB"/>
    <w:rsid w:val="004432E8"/>
    <w:rsid w:val="004434F9"/>
    <w:rsid w:val="0044369B"/>
    <w:rsid w:val="00443D20"/>
    <w:rsid w:val="0044542F"/>
    <w:rsid w:val="00445F04"/>
    <w:rsid w:val="00446352"/>
    <w:rsid w:val="00446461"/>
    <w:rsid w:val="00447007"/>
    <w:rsid w:val="00447532"/>
    <w:rsid w:val="00447D0E"/>
    <w:rsid w:val="00450015"/>
    <w:rsid w:val="004502AB"/>
    <w:rsid w:val="004504A2"/>
    <w:rsid w:val="00450582"/>
    <w:rsid w:val="004506DC"/>
    <w:rsid w:val="00450766"/>
    <w:rsid w:val="00450E15"/>
    <w:rsid w:val="004516DE"/>
    <w:rsid w:val="0045224D"/>
    <w:rsid w:val="004534B7"/>
    <w:rsid w:val="00453DFB"/>
    <w:rsid w:val="00454906"/>
    <w:rsid w:val="00455164"/>
    <w:rsid w:val="004551A8"/>
    <w:rsid w:val="00455B21"/>
    <w:rsid w:val="00456171"/>
    <w:rsid w:val="00456287"/>
    <w:rsid w:val="00460268"/>
    <w:rsid w:val="004602D4"/>
    <w:rsid w:val="00460670"/>
    <w:rsid w:val="00460718"/>
    <w:rsid w:val="00461E6B"/>
    <w:rsid w:val="00462536"/>
    <w:rsid w:val="004629E6"/>
    <w:rsid w:val="00463B0D"/>
    <w:rsid w:val="00464198"/>
    <w:rsid w:val="004641A8"/>
    <w:rsid w:val="00464877"/>
    <w:rsid w:val="00464E26"/>
    <w:rsid w:val="00465C7F"/>
    <w:rsid w:val="0046668E"/>
    <w:rsid w:val="00466DC1"/>
    <w:rsid w:val="00466F14"/>
    <w:rsid w:val="004678DD"/>
    <w:rsid w:val="00470049"/>
    <w:rsid w:val="004706A5"/>
    <w:rsid w:val="00470C82"/>
    <w:rsid w:val="00470F08"/>
    <w:rsid w:val="00471077"/>
    <w:rsid w:val="00471C08"/>
    <w:rsid w:val="00471E9C"/>
    <w:rsid w:val="004720FE"/>
    <w:rsid w:val="0047218F"/>
    <w:rsid w:val="00472483"/>
    <w:rsid w:val="0047270B"/>
    <w:rsid w:val="004728D7"/>
    <w:rsid w:val="00472BCE"/>
    <w:rsid w:val="004735DF"/>
    <w:rsid w:val="00473C82"/>
    <w:rsid w:val="00474126"/>
    <w:rsid w:val="0047454E"/>
    <w:rsid w:val="00474685"/>
    <w:rsid w:val="004746C5"/>
    <w:rsid w:val="00474A06"/>
    <w:rsid w:val="00475274"/>
    <w:rsid w:val="0047538A"/>
    <w:rsid w:val="00475631"/>
    <w:rsid w:val="004756DA"/>
    <w:rsid w:val="00476C0B"/>
    <w:rsid w:val="00477474"/>
    <w:rsid w:val="00477E1B"/>
    <w:rsid w:val="00477FCF"/>
    <w:rsid w:val="0048009D"/>
    <w:rsid w:val="0048034C"/>
    <w:rsid w:val="00480B32"/>
    <w:rsid w:val="00480C91"/>
    <w:rsid w:val="00480DF0"/>
    <w:rsid w:val="0048120F"/>
    <w:rsid w:val="00481981"/>
    <w:rsid w:val="00481A70"/>
    <w:rsid w:val="00482046"/>
    <w:rsid w:val="004830A6"/>
    <w:rsid w:val="0048310B"/>
    <w:rsid w:val="004841B6"/>
    <w:rsid w:val="004842C4"/>
    <w:rsid w:val="00484696"/>
    <w:rsid w:val="00484B3C"/>
    <w:rsid w:val="004850F3"/>
    <w:rsid w:val="00485DC6"/>
    <w:rsid w:val="00486AD5"/>
    <w:rsid w:val="00487398"/>
    <w:rsid w:val="00490953"/>
    <w:rsid w:val="00491117"/>
    <w:rsid w:val="00491501"/>
    <w:rsid w:val="0049150C"/>
    <w:rsid w:val="0049209B"/>
    <w:rsid w:val="004929E2"/>
    <w:rsid w:val="00492FEC"/>
    <w:rsid w:val="004933D1"/>
    <w:rsid w:val="00493561"/>
    <w:rsid w:val="00493825"/>
    <w:rsid w:val="00494769"/>
    <w:rsid w:val="004949A4"/>
    <w:rsid w:val="00494C7B"/>
    <w:rsid w:val="00494D19"/>
    <w:rsid w:val="0049511F"/>
    <w:rsid w:val="00495DAE"/>
    <w:rsid w:val="0049661C"/>
    <w:rsid w:val="00497ABC"/>
    <w:rsid w:val="004A0044"/>
    <w:rsid w:val="004A006E"/>
    <w:rsid w:val="004A0562"/>
    <w:rsid w:val="004A0C67"/>
    <w:rsid w:val="004A0DD8"/>
    <w:rsid w:val="004A1391"/>
    <w:rsid w:val="004A1544"/>
    <w:rsid w:val="004A1A35"/>
    <w:rsid w:val="004A1ABA"/>
    <w:rsid w:val="004A1D3C"/>
    <w:rsid w:val="004A1F1E"/>
    <w:rsid w:val="004A2151"/>
    <w:rsid w:val="004A2189"/>
    <w:rsid w:val="004A2AEC"/>
    <w:rsid w:val="004A3133"/>
    <w:rsid w:val="004A3A6D"/>
    <w:rsid w:val="004A469C"/>
    <w:rsid w:val="004A5090"/>
    <w:rsid w:val="004A52E9"/>
    <w:rsid w:val="004A61B9"/>
    <w:rsid w:val="004A67BA"/>
    <w:rsid w:val="004A6A70"/>
    <w:rsid w:val="004A6E2E"/>
    <w:rsid w:val="004A6FD8"/>
    <w:rsid w:val="004A73D6"/>
    <w:rsid w:val="004A785C"/>
    <w:rsid w:val="004A7916"/>
    <w:rsid w:val="004A7F31"/>
    <w:rsid w:val="004B0CCF"/>
    <w:rsid w:val="004B1AAA"/>
    <w:rsid w:val="004B1EB9"/>
    <w:rsid w:val="004B293F"/>
    <w:rsid w:val="004B3109"/>
    <w:rsid w:val="004B3A98"/>
    <w:rsid w:val="004B3E98"/>
    <w:rsid w:val="004B4352"/>
    <w:rsid w:val="004B45FD"/>
    <w:rsid w:val="004B49AA"/>
    <w:rsid w:val="004B4D10"/>
    <w:rsid w:val="004B5057"/>
    <w:rsid w:val="004B58EF"/>
    <w:rsid w:val="004B5B00"/>
    <w:rsid w:val="004B5C4B"/>
    <w:rsid w:val="004B61FD"/>
    <w:rsid w:val="004B668B"/>
    <w:rsid w:val="004B679C"/>
    <w:rsid w:val="004B708C"/>
    <w:rsid w:val="004B74CF"/>
    <w:rsid w:val="004B7680"/>
    <w:rsid w:val="004B7772"/>
    <w:rsid w:val="004B77FB"/>
    <w:rsid w:val="004B7CF4"/>
    <w:rsid w:val="004C0144"/>
    <w:rsid w:val="004C06E6"/>
    <w:rsid w:val="004C075A"/>
    <w:rsid w:val="004C0AC8"/>
    <w:rsid w:val="004C1883"/>
    <w:rsid w:val="004C1B24"/>
    <w:rsid w:val="004C1D13"/>
    <w:rsid w:val="004C1F38"/>
    <w:rsid w:val="004C275B"/>
    <w:rsid w:val="004C3A05"/>
    <w:rsid w:val="004C3AE6"/>
    <w:rsid w:val="004C3D82"/>
    <w:rsid w:val="004C40B3"/>
    <w:rsid w:val="004C418F"/>
    <w:rsid w:val="004C47E9"/>
    <w:rsid w:val="004C4E13"/>
    <w:rsid w:val="004C4FBA"/>
    <w:rsid w:val="004C53A7"/>
    <w:rsid w:val="004C55CE"/>
    <w:rsid w:val="004C5C5B"/>
    <w:rsid w:val="004C5CDB"/>
    <w:rsid w:val="004C64E7"/>
    <w:rsid w:val="004C67AD"/>
    <w:rsid w:val="004C741D"/>
    <w:rsid w:val="004D0609"/>
    <w:rsid w:val="004D0782"/>
    <w:rsid w:val="004D07F1"/>
    <w:rsid w:val="004D1B00"/>
    <w:rsid w:val="004D1FC0"/>
    <w:rsid w:val="004D2337"/>
    <w:rsid w:val="004D272E"/>
    <w:rsid w:val="004D2E0C"/>
    <w:rsid w:val="004D3053"/>
    <w:rsid w:val="004D3349"/>
    <w:rsid w:val="004D3446"/>
    <w:rsid w:val="004D3E58"/>
    <w:rsid w:val="004D4254"/>
    <w:rsid w:val="004D4829"/>
    <w:rsid w:val="004D57BB"/>
    <w:rsid w:val="004D5E92"/>
    <w:rsid w:val="004D6E88"/>
    <w:rsid w:val="004D7243"/>
    <w:rsid w:val="004D73B3"/>
    <w:rsid w:val="004D7DC6"/>
    <w:rsid w:val="004E05A9"/>
    <w:rsid w:val="004E0B61"/>
    <w:rsid w:val="004E0CF9"/>
    <w:rsid w:val="004E1915"/>
    <w:rsid w:val="004E2277"/>
    <w:rsid w:val="004E362B"/>
    <w:rsid w:val="004E38F3"/>
    <w:rsid w:val="004E3E8E"/>
    <w:rsid w:val="004E4433"/>
    <w:rsid w:val="004E4573"/>
    <w:rsid w:val="004E4E69"/>
    <w:rsid w:val="004E597E"/>
    <w:rsid w:val="004E6339"/>
    <w:rsid w:val="004E6586"/>
    <w:rsid w:val="004E6B98"/>
    <w:rsid w:val="004E71D5"/>
    <w:rsid w:val="004E74A4"/>
    <w:rsid w:val="004E7A71"/>
    <w:rsid w:val="004F11A7"/>
    <w:rsid w:val="004F16A3"/>
    <w:rsid w:val="004F185A"/>
    <w:rsid w:val="004F1FE5"/>
    <w:rsid w:val="004F31AB"/>
    <w:rsid w:val="004F3423"/>
    <w:rsid w:val="004F3C85"/>
    <w:rsid w:val="004F4921"/>
    <w:rsid w:val="004F4ACB"/>
    <w:rsid w:val="004F4E51"/>
    <w:rsid w:val="004F4E5C"/>
    <w:rsid w:val="004F5AB1"/>
    <w:rsid w:val="004F609A"/>
    <w:rsid w:val="004F7130"/>
    <w:rsid w:val="004F7658"/>
    <w:rsid w:val="004F76E0"/>
    <w:rsid w:val="004F7BCE"/>
    <w:rsid w:val="00500D6D"/>
    <w:rsid w:val="00500F91"/>
    <w:rsid w:val="005015C7"/>
    <w:rsid w:val="0050255C"/>
    <w:rsid w:val="005030C6"/>
    <w:rsid w:val="00503F76"/>
    <w:rsid w:val="00504389"/>
    <w:rsid w:val="00504F21"/>
    <w:rsid w:val="00507293"/>
    <w:rsid w:val="0050750B"/>
    <w:rsid w:val="00510308"/>
    <w:rsid w:val="0051041E"/>
    <w:rsid w:val="0051114C"/>
    <w:rsid w:val="0051118A"/>
    <w:rsid w:val="0051124E"/>
    <w:rsid w:val="0051160C"/>
    <w:rsid w:val="005116B0"/>
    <w:rsid w:val="00511C1D"/>
    <w:rsid w:val="005120FC"/>
    <w:rsid w:val="00512673"/>
    <w:rsid w:val="00513A40"/>
    <w:rsid w:val="00513AF1"/>
    <w:rsid w:val="005140B2"/>
    <w:rsid w:val="0051442A"/>
    <w:rsid w:val="005144D3"/>
    <w:rsid w:val="00514630"/>
    <w:rsid w:val="005147E1"/>
    <w:rsid w:val="00514BF6"/>
    <w:rsid w:val="00515CFB"/>
    <w:rsid w:val="005160FA"/>
    <w:rsid w:val="005162A8"/>
    <w:rsid w:val="00516E9F"/>
    <w:rsid w:val="00516F8F"/>
    <w:rsid w:val="00516F96"/>
    <w:rsid w:val="00517628"/>
    <w:rsid w:val="00517A27"/>
    <w:rsid w:val="00517B2B"/>
    <w:rsid w:val="00517C57"/>
    <w:rsid w:val="00517DDD"/>
    <w:rsid w:val="00520D3B"/>
    <w:rsid w:val="005212BA"/>
    <w:rsid w:val="00521BF9"/>
    <w:rsid w:val="00521EE8"/>
    <w:rsid w:val="00522775"/>
    <w:rsid w:val="00523613"/>
    <w:rsid w:val="00523789"/>
    <w:rsid w:val="00523CDE"/>
    <w:rsid w:val="00523F8C"/>
    <w:rsid w:val="00524B5F"/>
    <w:rsid w:val="00524E0B"/>
    <w:rsid w:val="0052516D"/>
    <w:rsid w:val="00525255"/>
    <w:rsid w:val="00525E9F"/>
    <w:rsid w:val="00526259"/>
    <w:rsid w:val="00526745"/>
    <w:rsid w:val="0052696A"/>
    <w:rsid w:val="0052765F"/>
    <w:rsid w:val="005307AF"/>
    <w:rsid w:val="00530AC3"/>
    <w:rsid w:val="00530D61"/>
    <w:rsid w:val="00531101"/>
    <w:rsid w:val="005312D4"/>
    <w:rsid w:val="00531C50"/>
    <w:rsid w:val="00531F91"/>
    <w:rsid w:val="005320CF"/>
    <w:rsid w:val="005322BE"/>
    <w:rsid w:val="005324ED"/>
    <w:rsid w:val="00532565"/>
    <w:rsid w:val="00532B52"/>
    <w:rsid w:val="005347F5"/>
    <w:rsid w:val="005357C3"/>
    <w:rsid w:val="00535F04"/>
    <w:rsid w:val="00536722"/>
    <w:rsid w:val="00537072"/>
    <w:rsid w:val="005377C9"/>
    <w:rsid w:val="00537878"/>
    <w:rsid w:val="00540882"/>
    <w:rsid w:val="00540957"/>
    <w:rsid w:val="00540B22"/>
    <w:rsid w:val="00540F73"/>
    <w:rsid w:val="00540FC7"/>
    <w:rsid w:val="0054127C"/>
    <w:rsid w:val="0054131F"/>
    <w:rsid w:val="00541726"/>
    <w:rsid w:val="005418AA"/>
    <w:rsid w:val="00541947"/>
    <w:rsid w:val="00541BD2"/>
    <w:rsid w:val="005427DF"/>
    <w:rsid w:val="005431EA"/>
    <w:rsid w:val="005433BF"/>
    <w:rsid w:val="00544237"/>
    <w:rsid w:val="0054433E"/>
    <w:rsid w:val="00544DD0"/>
    <w:rsid w:val="00545A04"/>
    <w:rsid w:val="00545BAE"/>
    <w:rsid w:val="00546FA9"/>
    <w:rsid w:val="00547F15"/>
    <w:rsid w:val="00550A67"/>
    <w:rsid w:val="00550DC2"/>
    <w:rsid w:val="00551096"/>
    <w:rsid w:val="00552EA0"/>
    <w:rsid w:val="00552FB1"/>
    <w:rsid w:val="005530DF"/>
    <w:rsid w:val="00553AEE"/>
    <w:rsid w:val="00553DCE"/>
    <w:rsid w:val="00553E9A"/>
    <w:rsid w:val="005552CF"/>
    <w:rsid w:val="005553F3"/>
    <w:rsid w:val="00556153"/>
    <w:rsid w:val="005568C2"/>
    <w:rsid w:val="0055739E"/>
    <w:rsid w:val="00557CD4"/>
    <w:rsid w:val="005605AE"/>
    <w:rsid w:val="0056073F"/>
    <w:rsid w:val="0056088D"/>
    <w:rsid w:val="00560B08"/>
    <w:rsid w:val="00560F92"/>
    <w:rsid w:val="00561913"/>
    <w:rsid w:val="00563459"/>
    <w:rsid w:val="00563A41"/>
    <w:rsid w:val="00563C50"/>
    <w:rsid w:val="00563F43"/>
    <w:rsid w:val="00563F7D"/>
    <w:rsid w:val="005640AA"/>
    <w:rsid w:val="005640F5"/>
    <w:rsid w:val="005644CB"/>
    <w:rsid w:val="0056495D"/>
    <w:rsid w:val="00565DC5"/>
    <w:rsid w:val="005663BA"/>
    <w:rsid w:val="00566C78"/>
    <w:rsid w:val="00566E9B"/>
    <w:rsid w:val="00567505"/>
    <w:rsid w:val="00567C26"/>
    <w:rsid w:val="00567C5B"/>
    <w:rsid w:val="00567C9A"/>
    <w:rsid w:val="00570536"/>
    <w:rsid w:val="00570E01"/>
    <w:rsid w:val="005716E8"/>
    <w:rsid w:val="005721B4"/>
    <w:rsid w:val="005724FF"/>
    <w:rsid w:val="00572667"/>
    <w:rsid w:val="00572855"/>
    <w:rsid w:val="00574B08"/>
    <w:rsid w:val="00574BBA"/>
    <w:rsid w:val="00574D9A"/>
    <w:rsid w:val="005754B5"/>
    <w:rsid w:val="0057551E"/>
    <w:rsid w:val="0057562B"/>
    <w:rsid w:val="0057613D"/>
    <w:rsid w:val="00576E45"/>
    <w:rsid w:val="00576F4E"/>
    <w:rsid w:val="00577451"/>
    <w:rsid w:val="00577595"/>
    <w:rsid w:val="0058052F"/>
    <w:rsid w:val="00580C2F"/>
    <w:rsid w:val="005811C8"/>
    <w:rsid w:val="00581996"/>
    <w:rsid w:val="0058208A"/>
    <w:rsid w:val="005820DB"/>
    <w:rsid w:val="005824E0"/>
    <w:rsid w:val="00582C27"/>
    <w:rsid w:val="00583A9C"/>
    <w:rsid w:val="00584040"/>
    <w:rsid w:val="005841C2"/>
    <w:rsid w:val="00585097"/>
    <w:rsid w:val="00585DC5"/>
    <w:rsid w:val="00586D78"/>
    <w:rsid w:val="0058714F"/>
    <w:rsid w:val="0058750B"/>
    <w:rsid w:val="00587638"/>
    <w:rsid w:val="00587D79"/>
    <w:rsid w:val="005900AE"/>
    <w:rsid w:val="0059011D"/>
    <w:rsid w:val="00590DDF"/>
    <w:rsid w:val="00590EB7"/>
    <w:rsid w:val="005910FE"/>
    <w:rsid w:val="00591F08"/>
    <w:rsid w:val="00592059"/>
    <w:rsid w:val="005924B3"/>
    <w:rsid w:val="005927AA"/>
    <w:rsid w:val="00592A9A"/>
    <w:rsid w:val="00592FEE"/>
    <w:rsid w:val="00594462"/>
    <w:rsid w:val="00594851"/>
    <w:rsid w:val="00594CD8"/>
    <w:rsid w:val="00594DE9"/>
    <w:rsid w:val="00594F61"/>
    <w:rsid w:val="00595CD0"/>
    <w:rsid w:val="00595DE7"/>
    <w:rsid w:val="00595ED2"/>
    <w:rsid w:val="00596027"/>
    <w:rsid w:val="005966CD"/>
    <w:rsid w:val="00597402"/>
    <w:rsid w:val="00597A21"/>
    <w:rsid w:val="00597C4E"/>
    <w:rsid w:val="00597D18"/>
    <w:rsid w:val="005A0AAD"/>
    <w:rsid w:val="005A0C8C"/>
    <w:rsid w:val="005A1CD7"/>
    <w:rsid w:val="005A268F"/>
    <w:rsid w:val="005A27D8"/>
    <w:rsid w:val="005A28F1"/>
    <w:rsid w:val="005A2981"/>
    <w:rsid w:val="005A2B46"/>
    <w:rsid w:val="005A2EE8"/>
    <w:rsid w:val="005A3100"/>
    <w:rsid w:val="005A3A55"/>
    <w:rsid w:val="005A3CA7"/>
    <w:rsid w:val="005A3F48"/>
    <w:rsid w:val="005A46D1"/>
    <w:rsid w:val="005A4FC3"/>
    <w:rsid w:val="005A5198"/>
    <w:rsid w:val="005A536D"/>
    <w:rsid w:val="005A542F"/>
    <w:rsid w:val="005A5483"/>
    <w:rsid w:val="005A579D"/>
    <w:rsid w:val="005A586D"/>
    <w:rsid w:val="005A5E06"/>
    <w:rsid w:val="005A6010"/>
    <w:rsid w:val="005A6B82"/>
    <w:rsid w:val="005A744F"/>
    <w:rsid w:val="005A7A3A"/>
    <w:rsid w:val="005A7F2F"/>
    <w:rsid w:val="005B0966"/>
    <w:rsid w:val="005B0D50"/>
    <w:rsid w:val="005B1226"/>
    <w:rsid w:val="005B13E0"/>
    <w:rsid w:val="005B1FB2"/>
    <w:rsid w:val="005B21D9"/>
    <w:rsid w:val="005B2B60"/>
    <w:rsid w:val="005B336E"/>
    <w:rsid w:val="005B3CF5"/>
    <w:rsid w:val="005B4606"/>
    <w:rsid w:val="005B509D"/>
    <w:rsid w:val="005B53B9"/>
    <w:rsid w:val="005B53ED"/>
    <w:rsid w:val="005B546E"/>
    <w:rsid w:val="005B5C24"/>
    <w:rsid w:val="005B5E53"/>
    <w:rsid w:val="005B6866"/>
    <w:rsid w:val="005B73F5"/>
    <w:rsid w:val="005C0670"/>
    <w:rsid w:val="005C06A8"/>
    <w:rsid w:val="005C0770"/>
    <w:rsid w:val="005C0A52"/>
    <w:rsid w:val="005C1767"/>
    <w:rsid w:val="005C1B46"/>
    <w:rsid w:val="005C2D9D"/>
    <w:rsid w:val="005C31A4"/>
    <w:rsid w:val="005C3401"/>
    <w:rsid w:val="005C359D"/>
    <w:rsid w:val="005C3CD2"/>
    <w:rsid w:val="005C3EA1"/>
    <w:rsid w:val="005C4675"/>
    <w:rsid w:val="005C47A0"/>
    <w:rsid w:val="005C568D"/>
    <w:rsid w:val="005C5B81"/>
    <w:rsid w:val="005C5D35"/>
    <w:rsid w:val="005C609B"/>
    <w:rsid w:val="005C66CB"/>
    <w:rsid w:val="005C7416"/>
    <w:rsid w:val="005C7511"/>
    <w:rsid w:val="005C7887"/>
    <w:rsid w:val="005C7C47"/>
    <w:rsid w:val="005C7F52"/>
    <w:rsid w:val="005D1248"/>
    <w:rsid w:val="005D1B0F"/>
    <w:rsid w:val="005D2416"/>
    <w:rsid w:val="005D324A"/>
    <w:rsid w:val="005D37C9"/>
    <w:rsid w:val="005D4068"/>
    <w:rsid w:val="005D4CB9"/>
    <w:rsid w:val="005D4F29"/>
    <w:rsid w:val="005D54ED"/>
    <w:rsid w:val="005D5FE9"/>
    <w:rsid w:val="005D620F"/>
    <w:rsid w:val="005D6882"/>
    <w:rsid w:val="005D7480"/>
    <w:rsid w:val="005D74E5"/>
    <w:rsid w:val="005D7548"/>
    <w:rsid w:val="005D7F35"/>
    <w:rsid w:val="005E05D5"/>
    <w:rsid w:val="005E08E6"/>
    <w:rsid w:val="005E0C57"/>
    <w:rsid w:val="005E11F7"/>
    <w:rsid w:val="005E13AE"/>
    <w:rsid w:val="005E1B05"/>
    <w:rsid w:val="005E246F"/>
    <w:rsid w:val="005E289B"/>
    <w:rsid w:val="005E2CD0"/>
    <w:rsid w:val="005E2D3D"/>
    <w:rsid w:val="005E3188"/>
    <w:rsid w:val="005E4867"/>
    <w:rsid w:val="005E67EE"/>
    <w:rsid w:val="005E6898"/>
    <w:rsid w:val="005E71F1"/>
    <w:rsid w:val="005E7762"/>
    <w:rsid w:val="005E7977"/>
    <w:rsid w:val="005E7AFB"/>
    <w:rsid w:val="005E7B67"/>
    <w:rsid w:val="005E7B7E"/>
    <w:rsid w:val="005F0688"/>
    <w:rsid w:val="005F0766"/>
    <w:rsid w:val="005F09FD"/>
    <w:rsid w:val="005F0E77"/>
    <w:rsid w:val="005F1622"/>
    <w:rsid w:val="005F1B64"/>
    <w:rsid w:val="005F26FC"/>
    <w:rsid w:val="005F2761"/>
    <w:rsid w:val="005F3258"/>
    <w:rsid w:val="005F39ED"/>
    <w:rsid w:val="005F3EE6"/>
    <w:rsid w:val="005F3FF2"/>
    <w:rsid w:val="005F4384"/>
    <w:rsid w:val="005F47C1"/>
    <w:rsid w:val="005F4B6C"/>
    <w:rsid w:val="005F669A"/>
    <w:rsid w:val="005F6B3A"/>
    <w:rsid w:val="005F72CD"/>
    <w:rsid w:val="005F74E6"/>
    <w:rsid w:val="005F79D7"/>
    <w:rsid w:val="00600158"/>
    <w:rsid w:val="006004BD"/>
    <w:rsid w:val="00600500"/>
    <w:rsid w:val="00600F22"/>
    <w:rsid w:val="00604AE9"/>
    <w:rsid w:val="00604B84"/>
    <w:rsid w:val="00604DF9"/>
    <w:rsid w:val="00605715"/>
    <w:rsid w:val="006059F8"/>
    <w:rsid w:val="00605C60"/>
    <w:rsid w:val="00605E66"/>
    <w:rsid w:val="006064A8"/>
    <w:rsid w:val="006068A7"/>
    <w:rsid w:val="00606CBD"/>
    <w:rsid w:val="00606CD6"/>
    <w:rsid w:val="00607418"/>
    <w:rsid w:val="00607748"/>
    <w:rsid w:val="00607B49"/>
    <w:rsid w:val="00610738"/>
    <w:rsid w:val="00610887"/>
    <w:rsid w:val="006108B9"/>
    <w:rsid w:val="00612312"/>
    <w:rsid w:val="00612482"/>
    <w:rsid w:val="0061323C"/>
    <w:rsid w:val="00614072"/>
    <w:rsid w:val="0061425D"/>
    <w:rsid w:val="00615252"/>
    <w:rsid w:val="006157CE"/>
    <w:rsid w:val="00615B7F"/>
    <w:rsid w:val="00615E8F"/>
    <w:rsid w:val="00616723"/>
    <w:rsid w:val="00616AE2"/>
    <w:rsid w:val="00616F11"/>
    <w:rsid w:val="006171A3"/>
    <w:rsid w:val="00617434"/>
    <w:rsid w:val="00617868"/>
    <w:rsid w:val="00617AAD"/>
    <w:rsid w:val="006200FA"/>
    <w:rsid w:val="00620AB7"/>
    <w:rsid w:val="006210DE"/>
    <w:rsid w:val="006211F2"/>
    <w:rsid w:val="0062177B"/>
    <w:rsid w:val="00621EBD"/>
    <w:rsid w:val="00622100"/>
    <w:rsid w:val="006221FB"/>
    <w:rsid w:val="00622DCC"/>
    <w:rsid w:val="00623C7A"/>
    <w:rsid w:val="0062509F"/>
    <w:rsid w:val="006254F0"/>
    <w:rsid w:val="00625E41"/>
    <w:rsid w:val="00625E80"/>
    <w:rsid w:val="00625F0F"/>
    <w:rsid w:val="006260F7"/>
    <w:rsid w:val="00626504"/>
    <w:rsid w:val="00626C55"/>
    <w:rsid w:val="00626E6E"/>
    <w:rsid w:val="0062704D"/>
    <w:rsid w:val="0062769B"/>
    <w:rsid w:val="00630091"/>
    <w:rsid w:val="006304E8"/>
    <w:rsid w:val="0063060B"/>
    <w:rsid w:val="00630EDA"/>
    <w:rsid w:val="006311DA"/>
    <w:rsid w:val="0063169E"/>
    <w:rsid w:val="00631E68"/>
    <w:rsid w:val="00631E82"/>
    <w:rsid w:val="0063252B"/>
    <w:rsid w:val="00632B5C"/>
    <w:rsid w:val="00632F20"/>
    <w:rsid w:val="00633F89"/>
    <w:rsid w:val="00634062"/>
    <w:rsid w:val="00634149"/>
    <w:rsid w:val="006342D4"/>
    <w:rsid w:val="00634555"/>
    <w:rsid w:val="006354E3"/>
    <w:rsid w:val="0063579F"/>
    <w:rsid w:val="00635CEC"/>
    <w:rsid w:val="006374D2"/>
    <w:rsid w:val="006375D1"/>
    <w:rsid w:val="0064044F"/>
    <w:rsid w:val="006408AF"/>
    <w:rsid w:val="00640D4D"/>
    <w:rsid w:val="00641659"/>
    <w:rsid w:val="00643261"/>
    <w:rsid w:val="00643300"/>
    <w:rsid w:val="0064332A"/>
    <w:rsid w:val="00643511"/>
    <w:rsid w:val="006444E6"/>
    <w:rsid w:val="006448D1"/>
    <w:rsid w:val="006449B6"/>
    <w:rsid w:val="00645231"/>
    <w:rsid w:val="00645B46"/>
    <w:rsid w:val="00645B66"/>
    <w:rsid w:val="00646069"/>
    <w:rsid w:val="0064614F"/>
    <w:rsid w:val="00646C81"/>
    <w:rsid w:val="00647252"/>
    <w:rsid w:val="0064746C"/>
    <w:rsid w:val="006476AB"/>
    <w:rsid w:val="006479F4"/>
    <w:rsid w:val="00647BCC"/>
    <w:rsid w:val="006508B8"/>
    <w:rsid w:val="006509F2"/>
    <w:rsid w:val="00650B03"/>
    <w:rsid w:val="00651D9B"/>
    <w:rsid w:val="00651ED3"/>
    <w:rsid w:val="0065241E"/>
    <w:rsid w:val="006526A1"/>
    <w:rsid w:val="00652F63"/>
    <w:rsid w:val="0065317B"/>
    <w:rsid w:val="00653C8D"/>
    <w:rsid w:val="00653ECB"/>
    <w:rsid w:val="00654143"/>
    <w:rsid w:val="0065420E"/>
    <w:rsid w:val="0065430B"/>
    <w:rsid w:val="006547D8"/>
    <w:rsid w:val="0065503F"/>
    <w:rsid w:val="006556EE"/>
    <w:rsid w:val="00655847"/>
    <w:rsid w:val="00655E4C"/>
    <w:rsid w:val="006569FC"/>
    <w:rsid w:val="00656AAC"/>
    <w:rsid w:val="00656FE0"/>
    <w:rsid w:val="00657991"/>
    <w:rsid w:val="00657E4D"/>
    <w:rsid w:val="00657F38"/>
    <w:rsid w:val="00660751"/>
    <w:rsid w:val="00660D0C"/>
    <w:rsid w:val="00660D2E"/>
    <w:rsid w:val="00660F98"/>
    <w:rsid w:val="006610C6"/>
    <w:rsid w:val="00662117"/>
    <w:rsid w:val="0066379F"/>
    <w:rsid w:val="00663B51"/>
    <w:rsid w:val="0066405D"/>
    <w:rsid w:val="00664158"/>
    <w:rsid w:val="0066455F"/>
    <w:rsid w:val="006646CA"/>
    <w:rsid w:val="00664A4C"/>
    <w:rsid w:val="00664F0C"/>
    <w:rsid w:val="00665461"/>
    <w:rsid w:val="006654B2"/>
    <w:rsid w:val="00665807"/>
    <w:rsid w:val="00665DEE"/>
    <w:rsid w:val="00666240"/>
    <w:rsid w:val="00666407"/>
    <w:rsid w:val="00666F17"/>
    <w:rsid w:val="00666F75"/>
    <w:rsid w:val="00667083"/>
    <w:rsid w:val="00667BAF"/>
    <w:rsid w:val="00670102"/>
    <w:rsid w:val="00670F5E"/>
    <w:rsid w:val="00671618"/>
    <w:rsid w:val="0067186A"/>
    <w:rsid w:val="00671F76"/>
    <w:rsid w:val="0067213A"/>
    <w:rsid w:val="00672163"/>
    <w:rsid w:val="006724B1"/>
    <w:rsid w:val="0067288D"/>
    <w:rsid w:val="00672A7F"/>
    <w:rsid w:val="00672E34"/>
    <w:rsid w:val="006731D9"/>
    <w:rsid w:val="00673BDD"/>
    <w:rsid w:val="00673F6A"/>
    <w:rsid w:val="00674744"/>
    <w:rsid w:val="00674798"/>
    <w:rsid w:val="00674FDC"/>
    <w:rsid w:val="006755A7"/>
    <w:rsid w:val="006756BB"/>
    <w:rsid w:val="006765DA"/>
    <w:rsid w:val="00676C08"/>
    <w:rsid w:val="00676EEC"/>
    <w:rsid w:val="00676F8D"/>
    <w:rsid w:val="00680647"/>
    <w:rsid w:val="006806D1"/>
    <w:rsid w:val="00680881"/>
    <w:rsid w:val="00681012"/>
    <w:rsid w:val="006811E3"/>
    <w:rsid w:val="006815B1"/>
    <w:rsid w:val="006818CC"/>
    <w:rsid w:val="00681A79"/>
    <w:rsid w:val="00681C35"/>
    <w:rsid w:val="00681DA0"/>
    <w:rsid w:val="006827BF"/>
    <w:rsid w:val="006832AF"/>
    <w:rsid w:val="00683405"/>
    <w:rsid w:val="006834BB"/>
    <w:rsid w:val="0068432D"/>
    <w:rsid w:val="00684360"/>
    <w:rsid w:val="006849AF"/>
    <w:rsid w:val="00684D77"/>
    <w:rsid w:val="006860E6"/>
    <w:rsid w:val="00686304"/>
    <w:rsid w:val="00687262"/>
    <w:rsid w:val="006904B4"/>
    <w:rsid w:val="00690B13"/>
    <w:rsid w:val="00690F63"/>
    <w:rsid w:val="00692F08"/>
    <w:rsid w:val="006936B2"/>
    <w:rsid w:val="00693917"/>
    <w:rsid w:val="00693BA6"/>
    <w:rsid w:val="00693E7F"/>
    <w:rsid w:val="0069460D"/>
    <w:rsid w:val="0069485D"/>
    <w:rsid w:val="00694E19"/>
    <w:rsid w:val="00695193"/>
    <w:rsid w:val="00695719"/>
    <w:rsid w:val="0069573F"/>
    <w:rsid w:val="00696061"/>
    <w:rsid w:val="0069607A"/>
    <w:rsid w:val="0069622A"/>
    <w:rsid w:val="00696356"/>
    <w:rsid w:val="00696930"/>
    <w:rsid w:val="00696D50"/>
    <w:rsid w:val="00697451"/>
    <w:rsid w:val="00697B5F"/>
    <w:rsid w:val="006A01A1"/>
    <w:rsid w:val="006A02E2"/>
    <w:rsid w:val="006A02EA"/>
    <w:rsid w:val="006A0C3F"/>
    <w:rsid w:val="006A0FD2"/>
    <w:rsid w:val="006A1327"/>
    <w:rsid w:val="006A14B3"/>
    <w:rsid w:val="006A163A"/>
    <w:rsid w:val="006A17E6"/>
    <w:rsid w:val="006A188E"/>
    <w:rsid w:val="006A22EC"/>
    <w:rsid w:val="006A25CF"/>
    <w:rsid w:val="006A2A30"/>
    <w:rsid w:val="006A2E54"/>
    <w:rsid w:val="006A308A"/>
    <w:rsid w:val="006A377F"/>
    <w:rsid w:val="006A3F5A"/>
    <w:rsid w:val="006A49EE"/>
    <w:rsid w:val="006A4B1C"/>
    <w:rsid w:val="006A5765"/>
    <w:rsid w:val="006A5DD4"/>
    <w:rsid w:val="006A63C6"/>
    <w:rsid w:val="006A71F6"/>
    <w:rsid w:val="006A7D15"/>
    <w:rsid w:val="006A7E32"/>
    <w:rsid w:val="006B0C09"/>
    <w:rsid w:val="006B0CB3"/>
    <w:rsid w:val="006B2DB9"/>
    <w:rsid w:val="006B2DD2"/>
    <w:rsid w:val="006B2F17"/>
    <w:rsid w:val="006B396B"/>
    <w:rsid w:val="006B4662"/>
    <w:rsid w:val="006B6695"/>
    <w:rsid w:val="006B6CE6"/>
    <w:rsid w:val="006B7681"/>
    <w:rsid w:val="006B7F66"/>
    <w:rsid w:val="006C0354"/>
    <w:rsid w:val="006C1595"/>
    <w:rsid w:val="006C185F"/>
    <w:rsid w:val="006C19BD"/>
    <w:rsid w:val="006C1FF3"/>
    <w:rsid w:val="006C214B"/>
    <w:rsid w:val="006C30E8"/>
    <w:rsid w:val="006C3AE8"/>
    <w:rsid w:val="006C409E"/>
    <w:rsid w:val="006C5D39"/>
    <w:rsid w:val="006C5EA1"/>
    <w:rsid w:val="006C5EA6"/>
    <w:rsid w:val="006C5F33"/>
    <w:rsid w:val="006C5F78"/>
    <w:rsid w:val="006C75EB"/>
    <w:rsid w:val="006C7783"/>
    <w:rsid w:val="006C7B8A"/>
    <w:rsid w:val="006C7E27"/>
    <w:rsid w:val="006D06E7"/>
    <w:rsid w:val="006D087C"/>
    <w:rsid w:val="006D127F"/>
    <w:rsid w:val="006D1C4D"/>
    <w:rsid w:val="006D1EB9"/>
    <w:rsid w:val="006D1FBF"/>
    <w:rsid w:val="006D22AA"/>
    <w:rsid w:val="006D2963"/>
    <w:rsid w:val="006D2C8E"/>
    <w:rsid w:val="006D3893"/>
    <w:rsid w:val="006D3A9E"/>
    <w:rsid w:val="006D4443"/>
    <w:rsid w:val="006D5064"/>
    <w:rsid w:val="006D5396"/>
    <w:rsid w:val="006D55EA"/>
    <w:rsid w:val="006D5C28"/>
    <w:rsid w:val="006D6393"/>
    <w:rsid w:val="006D7B00"/>
    <w:rsid w:val="006D7B36"/>
    <w:rsid w:val="006D7B8B"/>
    <w:rsid w:val="006D7D1C"/>
    <w:rsid w:val="006E036F"/>
    <w:rsid w:val="006E080A"/>
    <w:rsid w:val="006E0F64"/>
    <w:rsid w:val="006E0F8E"/>
    <w:rsid w:val="006E1262"/>
    <w:rsid w:val="006E2B41"/>
    <w:rsid w:val="006E2FEB"/>
    <w:rsid w:val="006E56D5"/>
    <w:rsid w:val="006E5AA0"/>
    <w:rsid w:val="006E6244"/>
    <w:rsid w:val="006E63E1"/>
    <w:rsid w:val="006E6640"/>
    <w:rsid w:val="006E69ED"/>
    <w:rsid w:val="006E6D90"/>
    <w:rsid w:val="006E71D9"/>
    <w:rsid w:val="006F07A8"/>
    <w:rsid w:val="006F107D"/>
    <w:rsid w:val="006F15A1"/>
    <w:rsid w:val="006F1739"/>
    <w:rsid w:val="006F1D02"/>
    <w:rsid w:val="006F2037"/>
    <w:rsid w:val="006F2344"/>
    <w:rsid w:val="006F2590"/>
    <w:rsid w:val="006F2AE1"/>
    <w:rsid w:val="006F390C"/>
    <w:rsid w:val="006F3FB5"/>
    <w:rsid w:val="006F4539"/>
    <w:rsid w:val="006F45F8"/>
    <w:rsid w:val="006F4810"/>
    <w:rsid w:val="006F4B94"/>
    <w:rsid w:val="006F4E0D"/>
    <w:rsid w:val="006F4FCF"/>
    <w:rsid w:val="006F5364"/>
    <w:rsid w:val="006F569E"/>
    <w:rsid w:val="006F56CD"/>
    <w:rsid w:val="006F59BB"/>
    <w:rsid w:val="006F5ABF"/>
    <w:rsid w:val="006F61AC"/>
    <w:rsid w:val="006F6CB9"/>
    <w:rsid w:val="006F7109"/>
    <w:rsid w:val="006F737E"/>
    <w:rsid w:val="006F7E3F"/>
    <w:rsid w:val="0070041F"/>
    <w:rsid w:val="00700575"/>
    <w:rsid w:val="00701331"/>
    <w:rsid w:val="0070135C"/>
    <w:rsid w:val="00701F0E"/>
    <w:rsid w:val="00703334"/>
    <w:rsid w:val="0070460D"/>
    <w:rsid w:val="00704725"/>
    <w:rsid w:val="00704FBF"/>
    <w:rsid w:val="007056E6"/>
    <w:rsid w:val="00705D2D"/>
    <w:rsid w:val="00705D69"/>
    <w:rsid w:val="00705FEF"/>
    <w:rsid w:val="0070612C"/>
    <w:rsid w:val="00706728"/>
    <w:rsid w:val="00707506"/>
    <w:rsid w:val="00707AA8"/>
    <w:rsid w:val="00707BF2"/>
    <w:rsid w:val="00707C08"/>
    <w:rsid w:val="00707C8D"/>
    <w:rsid w:val="00707E50"/>
    <w:rsid w:val="007108B3"/>
    <w:rsid w:val="00710E18"/>
    <w:rsid w:val="00710EA5"/>
    <w:rsid w:val="00711CC2"/>
    <w:rsid w:val="00712450"/>
    <w:rsid w:val="007125EF"/>
    <w:rsid w:val="00713241"/>
    <w:rsid w:val="007135B8"/>
    <w:rsid w:val="00714132"/>
    <w:rsid w:val="007149F1"/>
    <w:rsid w:val="0071501D"/>
    <w:rsid w:val="00715743"/>
    <w:rsid w:val="00715B4E"/>
    <w:rsid w:val="00715BC4"/>
    <w:rsid w:val="00715D85"/>
    <w:rsid w:val="007161D1"/>
    <w:rsid w:val="007168BC"/>
    <w:rsid w:val="00716C2B"/>
    <w:rsid w:val="0071769B"/>
    <w:rsid w:val="00717A89"/>
    <w:rsid w:val="00717D9E"/>
    <w:rsid w:val="00720201"/>
    <w:rsid w:val="0072068E"/>
    <w:rsid w:val="00720CCF"/>
    <w:rsid w:val="00721464"/>
    <w:rsid w:val="00721D4B"/>
    <w:rsid w:val="0072230D"/>
    <w:rsid w:val="00722377"/>
    <w:rsid w:val="00723345"/>
    <w:rsid w:val="007234AE"/>
    <w:rsid w:val="00724057"/>
    <w:rsid w:val="00724078"/>
    <w:rsid w:val="007242F9"/>
    <w:rsid w:val="00724B8D"/>
    <w:rsid w:val="00724E30"/>
    <w:rsid w:val="00724F18"/>
    <w:rsid w:val="00725578"/>
    <w:rsid w:val="00725807"/>
    <w:rsid w:val="00725BF2"/>
    <w:rsid w:val="00725BF4"/>
    <w:rsid w:val="0072664C"/>
    <w:rsid w:val="00726E5D"/>
    <w:rsid w:val="007274B3"/>
    <w:rsid w:val="00727812"/>
    <w:rsid w:val="00727ED5"/>
    <w:rsid w:val="0073286A"/>
    <w:rsid w:val="007332EF"/>
    <w:rsid w:val="00733723"/>
    <w:rsid w:val="00733BD0"/>
    <w:rsid w:val="00734CD4"/>
    <w:rsid w:val="007359F9"/>
    <w:rsid w:val="00736620"/>
    <w:rsid w:val="007370E9"/>
    <w:rsid w:val="0073763E"/>
    <w:rsid w:val="00737764"/>
    <w:rsid w:val="007401C9"/>
    <w:rsid w:val="00740B76"/>
    <w:rsid w:val="00740BF7"/>
    <w:rsid w:val="00740C80"/>
    <w:rsid w:val="00740D7F"/>
    <w:rsid w:val="0074121A"/>
    <w:rsid w:val="00741C25"/>
    <w:rsid w:val="00741E7E"/>
    <w:rsid w:val="0074217D"/>
    <w:rsid w:val="00742F9D"/>
    <w:rsid w:val="00743116"/>
    <w:rsid w:val="007435FC"/>
    <w:rsid w:val="007436D1"/>
    <w:rsid w:val="00743BEF"/>
    <w:rsid w:val="0074430A"/>
    <w:rsid w:val="007445BF"/>
    <w:rsid w:val="00745FBE"/>
    <w:rsid w:val="00747D33"/>
    <w:rsid w:val="007502EE"/>
    <w:rsid w:val="00750A64"/>
    <w:rsid w:val="00751592"/>
    <w:rsid w:val="007516C8"/>
    <w:rsid w:val="00751AF7"/>
    <w:rsid w:val="00751C2C"/>
    <w:rsid w:val="007525BC"/>
    <w:rsid w:val="00753AB4"/>
    <w:rsid w:val="00753D5E"/>
    <w:rsid w:val="00754513"/>
    <w:rsid w:val="00754FD9"/>
    <w:rsid w:val="0075508E"/>
    <w:rsid w:val="007550F2"/>
    <w:rsid w:val="00756806"/>
    <w:rsid w:val="0075698C"/>
    <w:rsid w:val="00757499"/>
    <w:rsid w:val="007577A5"/>
    <w:rsid w:val="00757BF6"/>
    <w:rsid w:val="00760769"/>
    <w:rsid w:val="0076120B"/>
    <w:rsid w:val="0076129B"/>
    <w:rsid w:val="00761502"/>
    <w:rsid w:val="00762695"/>
    <w:rsid w:val="00762833"/>
    <w:rsid w:val="007634DD"/>
    <w:rsid w:val="00763549"/>
    <w:rsid w:val="0076373A"/>
    <w:rsid w:val="00763C00"/>
    <w:rsid w:val="00763E4A"/>
    <w:rsid w:val="007644AA"/>
    <w:rsid w:val="0076476A"/>
    <w:rsid w:val="00765017"/>
    <w:rsid w:val="007650BD"/>
    <w:rsid w:val="007651E5"/>
    <w:rsid w:val="007674A5"/>
    <w:rsid w:val="007706F1"/>
    <w:rsid w:val="00770B42"/>
    <w:rsid w:val="00770E28"/>
    <w:rsid w:val="007718E3"/>
    <w:rsid w:val="00771CC3"/>
    <w:rsid w:val="00771CCD"/>
    <w:rsid w:val="007728A9"/>
    <w:rsid w:val="00772D86"/>
    <w:rsid w:val="00772E5D"/>
    <w:rsid w:val="007730FF"/>
    <w:rsid w:val="00773164"/>
    <w:rsid w:val="007738AE"/>
    <w:rsid w:val="007739FC"/>
    <w:rsid w:val="00773E0F"/>
    <w:rsid w:val="0077557E"/>
    <w:rsid w:val="0077564E"/>
    <w:rsid w:val="007756D6"/>
    <w:rsid w:val="00776202"/>
    <w:rsid w:val="00776213"/>
    <w:rsid w:val="007764E4"/>
    <w:rsid w:val="007765AC"/>
    <w:rsid w:val="00776621"/>
    <w:rsid w:val="007775ED"/>
    <w:rsid w:val="007779CD"/>
    <w:rsid w:val="0078031A"/>
    <w:rsid w:val="0078079F"/>
    <w:rsid w:val="00780832"/>
    <w:rsid w:val="00780EF3"/>
    <w:rsid w:val="00781B2B"/>
    <w:rsid w:val="00781D1A"/>
    <w:rsid w:val="007823A4"/>
    <w:rsid w:val="00782BBE"/>
    <w:rsid w:val="00782BE8"/>
    <w:rsid w:val="0078360B"/>
    <w:rsid w:val="00783D0D"/>
    <w:rsid w:val="0078417F"/>
    <w:rsid w:val="0078493A"/>
    <w:rsid w:val="00784A33"/>
    <w:rsid w:val="0078512D"/>
    <w:rsid w:val="0078531A"/>
    <w:rsid w:val="00785515"/>
    <w:rsid w:val="00785A49"/>
    <w:rsid w:val="00786381"/>
    <w:rsid w:val="00786516"/>
    <w:rsid w:val="007867FC"/>
    <w:rsid w:val="00786B3D"/>
    <w:rsid w:val="007870F4"/>
    <w:rsid w:val="00787587"/>
    <w:rsid w:val="0078783C"/>
    <w:rsid w:val="007879D2"/>
    <w:rsid w:val="007905F8"/>
    <w:rsid w:val="00790B80"/>
    <w:rsid w:val="00790FFE"/>
    <w:rsid w:val="00791B65"/>
    <w:rsid w:val="0079274D"/>
    <w:rsid w:val="007934F1"/>
    <w:rsid w:val="007936FD"/>
    <w:rsid w:val="007945ED"/>
    <w:rsid w:val="007946D1"/>
    <w:rsid w:val="007947B4"/>
    <w:rsid w:val="00794A3E"/>
    <w:rsid w:val="007953CA"/>
    <w:rsid w:val="00795494"/>
    <w:rsid w:val="00795939"/>
    <w:rsid w:val="00796493"/>
    <w:rsid w:val="00797647"/>
    <w:rsid w:val="00797B14"/>
    <w:rsid w:val="00797E90"/>
    <w:rsid w:val="00797EE5"/>
    <w:rsid w:val="007A0A26"/>
    <w:rsid w:val="007A0C03"/>
    <w:rsid w:val="007A0FA1"/>
    <w:rsid w:val="007A2BEE"/>
    <w:rsid w:val="007A3144"/>
    <w:rsid w:val="007A3695"/>
    <w:rsid w:val="007A3C1E"/>
    <w:rsid w:val="007A3C9A"/>
    <w:rsid w:val="007A4985"/>
    <w:rsid w:val="007A4B7A"/>
    <w:rsid w:val="007A4B7B"/>
    <w:rsid w:val="007A4BBD"/>
    <w:rsid w:val="007A4C4D"/>
    <w:rsid w:val="007A57A1"/>
    <w:rsid w:val="007A58AC"/>
    <w:rsid w:val="007A5B75"/>
    <w:rsid w:val="007A5E9E"/>
    <w:rsid w:val="007A66FD"/>
    <w:rsid w:val="007A7CA0"/>
    <w:rsid w:val="007A7F2F"/>
    <w:rsid w:val="007B05D6"/>
    <w:rsid w:val="007B061A"/>
    <w:rsid w:val="007B1649"/>
    <w:rsid w:val="007B1F40"/>
    <w:rsid w:val="007B1F6C"/>
    <w:rsid w:val="007B2BFD"/>
    <w:rsid w:val="007B42AE"/>
    <w:rsid w:val="007B452C"/>
    <w:rsid w:val="007B4673"/>
    <w:rsid w:val="007B4E61"/>
    <w:rsid w:val="007B50C3"/>
    <w:rsid w:val="007B566F"/>
    <w:rsid w:val="007B5E1F"/>
    <w:rsid w:val="007B66A9"/>
    <w:rsid w:val="007B6853"/>
    <w:rsid w:val="007B6A2A"/>
    <w:rsid w:val="007B6C15"/>
    <w:rsid w:val="007B6C79"/>
    <w:rsid w:val="007B7B7A"/>
    <w:rsid w:val="007C0111"/>
    <w:rsid w:val="007C0426"/>
    <w:rsid w:val="007C073D"/>
    <w:rsid w:val="007C0AB1"/>
    <w:rsid w:val="007C11DE"/>
    <w:rsid w:val="007C17F0"/>
    <w:rsid w:val="007C1CE7"/>
    <w:rsid w:val="007C2024"/>
    <w:rsid w:val="007C2C6A"/>
    <w:rsid w:val="007C2C6E"/>
    <w:rsid w:val="007C2ED3"/>
    <w:rsid w:val="007C309D"/>
    <w:rsid w:val="007C4030"/>
    <w:rsid w:val="007C4534"/>
    <w:rsid w:val="007C45C3"/>
    <w:rsid w:val="007C4C43"/>
    <w:rsid w:val="007C4FC3"/>
    <w:rsid w:val="007C50E4"/>
    <w:rsid w:val="007C6340"/>
    <w:rsid w:val="007C6428"/>
    <w:rsid w:val="007C6F64"/>
    <w:rsid w:val="007C6FC7"/>
    <w:rsid w:val="007C73A7"/>
    <w:rsid w:val="007D0120"/>
    <w:rsid w:val="007D1079"/>
    <w:rsid w:val="007D13B7"/>
    <w:rsid w:val="007D18A5"/>
    <w:rsid w:val="007D1CE5"/>
    <w:rsid w:val="007D1F25"/>
    <w:rsid w:val="007D2123"/>
    <w:rsid w:val="007D25AE"/>
    <w:rsid w:val="007D2E05"/>
    <w:rsid w:val="007D3279"/>
    <w:rsid w:val="007D32E4"/>
    <w:rsid w:val="007D35E1"/>
    <w:rsid w:val="007D3981"/>
    <w:rsid w:val="007D3DE2"/>
    <w:rsid w:val="007D4484"/>
    <w:rsid w:val="007D4E7D"/>
    <w:rsid w:val="007D500F"/>
    <w:rsid w:val="007D5562"/>
    <w:rsid w:val="007D5852"/>
    <w:rsid w:val="007D5B3A"/>
    <w:rsid w:val="007D653E"/>
    <w:rsid w:val="007D6656"/>
    <w:rsid w:val="007D747A"/>
    <w:rsid w:val="007D7A47"/>
    <w:rsid w:val="007D7C32"/>
    <w:rsid w:val="007E045F"/>
    <w:rsid w:val="007E0EF8"/>
    <w:rsid w:val="007E15FA"/>
    <w:rsid w:val="007E164C"/>
    <w:rsid w:val="007E1782"/>
    <w:rsid w:val="007E17DB"/>
    <w:rsid w:val="007E1F73"/>
    <w:rsid w:val="007E2399"/>
    <w:rsid w:val="007E322F"/>
    <w:rsid w:val="007E411B"/>
    <w:rsid w:val="007E41F6"/>
    <w:rsid w:val="007E45D9"/>
    <w:rsid w:val="007E4ACF"/>
    <w:rsid w:val="007E5822"/>
    <w:rsid w:val="007E5A72"/>
    <w:rsid w:val="007E5CAA"/>
    <w:rsid w:val="007E6093"/>
    <w:rsid w:val="007E6855"/>
    <w:rsid w:val="007E7A37"/>
    <w:rsid w:val="007F036C"/>
    <w:rsid w:val="007F0989"/>
    <w:rsid w:val="007F0D85"/>
    <w:rsid w:val="007F0E46"/>
    <w:rsid w:val="007F150C"/>
    <w:rsid w:val="007F168D"/>
    <w:rsid w:val="007F195A"/>
    <w:rsid w:val="007F1A06"/>
    <w:rsid w:val="007F1CDD"/>
    <w:rsid w:val="007F1E6D"/>
    <w:rsid w:val="007F243B"/>
    <w:rsid w:val="007F247D"/>
    <w:rsid w:val="007F2985"/>
    <w:rsid w:val="007F2AFE"/>
    <w:rsid w:val="007F31AC"/>
    <w:rsid w:val="007F31BE"/>
    <w:rsid w:val="007F5603"/>
    <w:rsid w:val="007F5B11"/>
    <w:rsid w:val="007F5E2E"/>
    <w:rsid w:val="007F6567"/>
    <w:rsid w:val="007F6AD4"/>
    <w:rsid w:val="007F6ADF"/>
    <w:rsid w:val="007F6D39"/>
    <w:rsid w:val="007F75C5"/>
    <w:rsid w:val="00800339"/>
    <w:rsid w:val="00800637"/>
    <w:rsid w:val="00801DE8"/>
    <w:rsid w:val="00801ECA"/>
    <w:rsid w:val="00802033"/>
    <w:rsid w:val="00802A75"/>
    <w:rsid w:val="008032D0"/>
    <w:rsid w:val="008033E1"/>
    <w:rsid w:val="008036E9"/>
    <w:rsid w:val="00803A4B"/>
    <w:rsid w:val="008043D2"/>
    <w:rsid w:val="00805772"/>
    <w:rsid w:val="00805AC6"/>
    <w:rsid w:val="00805B7B"/>
    <w:rsid w:val="00805DB7"/>
    <w:rsid w:val="00806E64"/>
    <w:rsid w:val="00806FB7"/>
    <w:rsid w:val="00807661"/>
    <w:rsid w:val="008079A7"/>
    <w:rsid w:val="00807C65"/>
    <w:rsid w:val="0081004D"/>
    <w:rsid w:val="0081015A"/>
    <w:rsid w:val="008103D0"/>
    <w:rsid w:val="00810707"/>
    <w:rsid w:val="00810A59"/>
    <w:rsid w:val="008116F0"/>
    <w:rsid w:val="008118F2"/>
    <w:rsid w:val="008120C5"/>
    <w:rsid w:val="00812479"/>
    <w:rsid w:val="00812C84"/>
    <w:rsid w:val="008133B8"/>
    <w:rsid w:val="008141A6"/>
    <w:rsid w:val="00814DF8"/>
    <w:rsid w:val="00815E2C"/>
    <w:rsid w:val="00816973"/>
    <w:rsid w:val="00817362"/>
    <w:rsid w:val="008173AD"/>
    <w:rsid w:val="00817941"/>
    <w:rsid w:val="00817B62"/>
    <w:rsid w:val="00820545"/>
    <w:rsid w:val="00821A11"/>
    <w:rsid w:val="00821C16"/>
    <w:rsid w:val="00821C92"/>
    <w:rsid w:val="0082207D"/>
    <w:rsid w:val="00822112"/>
    <w:rsid w:val="0082286E"/>
    <w:rsid w:val="00822AB7"/>
    <w:rsid w:val="00822ED5"/>
    <w:rsid w:val="00822EEC"/>
    <w:rsid w:val="00823382"/>
    <w:rsid w:val="008237F8"/>
    <w:rsid w:val="00823B72"/>
    <w:rsid w:val="008243D4"/>
    <w:rsid w:val="00824C2F"/>
    <w:rsid w:val="0082591A"/>
    <w:rsid w:val="00825D5B"/>
    <w:rsid w:val="008269A1"/>
    <w:rsid w:val="00826AF5"/>
    <w:rsid w:val="00826E7F"/>
    <w:rsid w:val="00827430"/>
    <w:rsid w:val="00827863"/>
    <w:rsid w:val="00827A15"/>
    <w:rsid w:val="00827B19"/>
    <w:rsid w:val="0083072F"/>
    <w:rsid w:val="00830BC6"/>
    <w:rsid w:val="00830ED8"/>
    <w:rsid w:val="008317AE"/>
    <w:rsid w:val="00831B14"/>
    <w:rsid w:val="00831DDD"/>
    <w:rsid w:val="00832BC6"/>
    <w:rsid w:val="00833507"/>
    <w:rsid w:val="00833F39"/>
    <w:rsid w:val="00833FF4"/>
    <w:rsid w:val="00834853"/>
    <w:rsid w:val="008367DD"/>
    <w:rsid w:val="008369A2"/>
    <w:rsid w:val="00837B88"/>
    <w:rsid w:val="00840516"/>
    <w:rsid w:val="00840AAD"/>
    <w:rsid w:val="00840CCF"/>
    <w:rsid w:val="008411C4"/>
    <w:rsid w:val="00841346"/>
    <w:rsid w:val="00841590"/>
    <w:rsid w:val="00841B49"/>
    <w:rsid w:val="00841FEF"/>
    <w:rsid w:val="00842298"/>
    <w:rsid w:val="008425C8"/>
    <w:rsid w:val="008435D3"/>
    <w:rsid w:val="008438BE"/>
    <w:rsid w:val="00843E0B"/>
    <w:rsid w:val="00844A8E"/>
    <w:rsid w:val="00845042"/>
    <w:rsid w:val="00845170"/>
    <w:rsid w:val="008451CE"/>
    <w:rsid w:val="00846017"/>
    <w:rsid w:val="008463CD"/>
    <w:rsid w:val="008464E6"/>
    <w:rsid w:val="00846BCD"/>
    <w:rsid w:val="008475EA"/>
    <w:rsid w:val="00847AF7"/>
    <w:rsid w:val="00847D30"/>
    <w:rsid w:val="00847E0D"/>
    <w:rsid w:val="00847F24"/>
    <w:rsid w:val="00847FA3"/>
    <w:rsid w:val="00850224"/>
    <w:rsid w:val="00850423"/>
    <w:rsid w:val="008507A1"/>
    <w:rsid w:val="00850CCE"/>
    <w:rsid w:val="0085188C"/>
    <w:rsid w:val="00851A82"/>
    <w:rsid w:val="00851FFE"/>
    <w:rsid w:val="00852C10"/>
    <w:rsid w:val="00852C57"/>
    <w:rsid w:val="0085309F"/>
    <w:rsid w:val="008544D2"/>
    <w:rsid w:val="0085461A"/>
    <w:rsid w:val="00855315"/>
    <w:rsid w:val="00855707"/>
    <w:rsid w:val="00855890"/>
    <w:rsid w:val="00855993"/>
    <w:rsid w:val="00855ABB"/>
    <w:rsid w:val="008567F0"/>
    <w:rsid w:val="00856B6A"/>
    <w:rsid w:val="0085718C"/>
    <w:rsid w:val="00857AA4"/>
    <w:rsid w:val="00860350"/>
    <w:rsid w:val="00860C58"/>
    <w:rsid w:val="00860D52"/>
    <w:rsid w:val="00860FA8"/>
    <w:rsid w:val="00861500"/>
    <w:rsid w:val="008628F8"/>
    <w:rsid w:val="00862C70"/>
    <w:rsid w:val="00862DF6"/>
    <w:rsid w:val="00862F1D"/>
    <w:rsid w:val="00863601"/>
    <w:rsid w:val="008637A0"/>
    <w:rsid w:val="00863880"/>
    <w:rsid w:val="00863C6A"/>
    <w:rsid w:val="00863FBB"/>
    <w:rsid w:val="0086458D"/>
    <w:rsid w:val="00864DB8"/>
    <w:rsid w:val="00864FFA"/>
    <w:rsid w:val="008652FB"/>
    <w:rsid w:val="008656DA"/>
    <w:rsid w:val="00865F1B"/>
    <w:rsid w:val="0086654A"/>
    <w:rsid w:val="00866974"/>
    <w:rsid w:val="008674A8"/>
    <w:rsid w:val="00867AA4"/>
    <w:rsid w:val="00870267"/>
    <w:rsid w:val="00870671"/>
    <w:rsid w:val="008706CB"/>
    <w:rsid w:val="0087082D"/>
    <w:rsid w:val="008710FD"/>
    <w:rsid w:val="00871B63"/>
    <w:rsid w:val="00871D66"/>
    <w:rsid w:val="00871D7C"/>
    <w:rsid w:val="00872091"/>
    <w:rsid w:val="00872CC5"/>
    <w:rsid w:val="0087381E"/>
    <w:rsid w:val="0087401D"/>
    <w:rsid w:val="0087493C"/>
    <w:rsid w:val="00875E50"/>
    <w:rsid w:val="00876874"/>
    <w:rsid w:val="00877165"/>
    <w:rsid w:val="00877EB2"/>
    <w:rsid w:val="00880DEB"/>
    <w:rsid w:val="00881EA0"/>
    <w:rsid w:val="008823CF"/>
    <w:rsid w:val="00883832"/>
    <w:rsid w:val="00884C74"/>
    <w:rsid w:val="00884FCD"/>
    <w:rsid w:val="00885022"/>
    <w:rsid w:val="0088506B"/>
    <w:rsid w:val="008851CF"/>
    <w:rsid w:val="00885541"/>
    <w:rsid w:val="0088584E"/>
    <w:rsid w:val="00885CA9"/>
    <w:rsid w:val="00886B22"/>
    <w:rsid w:val="00887798"/>
    <w:rsid w:val="00887E56"/>
    <w:rsid w:val="00887E78"/>
    <w:rsid w:val="00890AF4"/>
    <w:rsid w:val="008915BE"/>
    <w:rsid w:val="008915DD"/>
    <w:rsid w:val="00891E47"/>
    <w:rsid w:val="0089232B"/>
    <w:rsid w:val="008930E8"/>
    <w:rsid w:val="00893AE5"/>
    <w:rsid w:val="00893B7A"/>
    <w:rsid w:val="00893F73"/>
    <w:rsid w:val="008943D4"/>
    <w:rsid w:val="00894C45"/>
    <w:rsid w:val="00895BBB"/>
    <w:rsid w:val="00896A18"/>
    <w:rsid w:val="00896A85"/>
    <w:rsid w:val="00896AB2"/>
    <w:rsid w:val="00897444"/>
    <w:rsid w:val="00897560"/>
    <w:rsid w:val="008978FE"/>
    <w:rsid w:val="00897BA1"/>
    <w:rsid w:val="00897D72"/>
    <w:rsid w:val="00897D83"/>
    <w:rsid w:val="008A0666"/>
    <w:rsid w:val="008A09DC"/>
    <w:rsid w:val="008A0DDE"/>
    <w:rsid w:val="008A124F"/>
    <w:rsid w:val="008A1823"/>
    <w:rsid w:val="008A1985"/>
    <w:rsid w:val="008A1BF7"/>
    <w:rsid w:val="008A1E4C"/>
    <w:rsid w:val="008A21CF"/>
    <w:rsid w:val="008A24D3"/>
    <w:rsid w:val="008A2953"/>
    <w:rsid w:val="008A3C64"/>
    <w:rsid w:val="008A3CDE"/>
    <w:rsid w:val="008A4582"/>
    <w:rsid w:val="008A45C9"/>
    <w:rsid w:val="008A4E86"/>
    <w:rsid w:val="008A5483"/>
    <w:rsid w:val="008A5BF7"/>
    <w:rsid w:val="008A5F62"/>
    <w:rsid w:val="008A64B2"/>
    <w:rsid w:val="008A778C"/>
    <w:rsid w:val="008A7A46"/>
    <w:rsid w:val="008A7FBA"/>
    <w:rsid w:val="008B0C96"/>
    <w:rsid w:val="008B118F"/>
    <w:rsid w:val="008B14EF"/>
    <w:rsid w:val="008B1AC9"/>
    <w:rsid w:val="008B1D70"/>
    <w:rsid w:val="008B1F1E"/>
    <w:rsid w:val="008B2544"/>
    <w:rsid w:val="008B2E34"/>
    <w:rsid w:val="008B3265"/>
    <w:rsid w:val="008B37D6"/>
    <w:rsid w:val="008B470F"/>
    <w:rsid w:val="008B5546"/>
    <w:rsid w:val="008B5BB0"/>
    <w:rsid w:val="008B6098"/>
    <w:rsid w:val="008B6CA1"/>
    <w:rsid w:val="008B7341"/>
    <w:rsid w:val="008B740B"/>
    <w:rsid w:val="008B7618"/>
    <w:rsid w:val="008B78C6"/>
    <w:rsid w:val="008B7AFE"/>
    <w:rsid w:val="008C014E"/>
    <w:rsid w:val="008C0240"/>
    <w:rsid w:val="008C1062"/>
    <w:rsid w:val="008C1AA0"/>
    <w:rsid w:val="008C2977"/>
    <w:rsid w:val="008C2B9F"/>
    <w:rsid w:val="008C314E"/>
    <w:rsid w:val="008C333F"/>
    <w:rsid w:val="008C3A94"/>
    <w:rsid w:val="008C3C6C"/>
    <w:rsid w:val="008C460B"/>
    <w:rsid w:val="008C4AE1"/>
    <w:rsid w:val="008C4C54"/>
    <w:rsid w:val="008C4F1D"/>
    <w:rsid w:val="008C5556"/>
    <w:rsid w:val="008C5601"/>
    <w:rsid w:val="008C5B17"/>
    <w:rsid w:val="008C61BD"/>
    <w:rsid w:val="008C6E60"/>
    <w:rsid w:val="008C6F5B"/>
    <w:rsid w:val="008C7396"/>
    <w:rsid w:val="008C7617"/>
    <w:rsid w:val="008C7CF2"/>
    <w:rsid w:val="008D00E1"/>
    <w:rsid w:val="008D0591"/>
    <w:rsid w:val="008D0940"/>
    <w:rsid w:val="008D0C3E"/>
    <w:rsid w:val="008D1A06"/>
    <w:rsid w:val="008D1D88"/>
    <w:rsid w:val="008D1E2D"/>
    <w:rsid w:val="008D226B"/>
    <w:rsid w:val="008D31C4"/>
    <w:rsid w:val="008D37AC"/>
    <w:rsid w:val="008D3DE3"/>
    <w:rsid w:val="008D5D9F"/>
    <w:rsid w:val="008D6188"/>
    <w:rsid w:val="008D666D"/>
    <w:rsid w:val="008D6FB1"/>
    <w:rsid w:val="008D770B"/>
    <w:rsid w:val="008D7AC9"/>
    <w:rsid w:val="008D7BB8"/>
    <w:rsid w:val="008D7FB6"/>
    <w:rsid w:val="008E014E"/>
    <w:rsid w:val="008E0167"/>
    <w:rsid w:val="008E06AF"/>
    <w:rsid w:val="008E0CA7"/>
    <w:rsid w:val="008E18CD"/>
    <w:rsid w:val="008E2046"/>
    <w:rsid w:val="008E2536"/>
    <w:rsid w:val="008E29E3"/>
    <w:rsid w:val="008E3081"/>
    <w:rsid w:val="008E390D"/>
    <w:rsid w:val="008E4175"/>
    <w:rsid w:val="008E4443"/>
    <w:rsid w:val="008E4474"/>
    <w:rsid w:val="008E4586"/>
    <w:rsid w:val="008E482E"/>
    <w:rsid w:val="008E53BB"/>
    <w:rsid w:val="008E57A5"/>
    <w:rsid w:val="008E5A54"/>
    <w:rsid w:val="008E67DA"/>
    <w:rsid w:val="008E6BA6"/>
    <w:rsid w:val="008F0612"/>
    <w:rsid w:val="008F067D"/>
    <w:rsid w:val="008F06F7"/>
    <w:rsid w:val="008F104F"/>
    <w:rsid w:val="008F120B"/>
    <w:rsid w:val="008F22A1"/>
    <w:rsid w:val="008F2B1C"/>
    <w:rsid w:val="008F31AB"/>
    <w:rsid w:val="008F4489"/>
    <w:rsid w:val="008F4804"/>
    <w:rsid w:val="008F5771"/>
    <w:rsid w:val="008F58CD"/>
    <w:rsid w:val="008F5A69"/>
    <w:rsid w:val="008F68FD"/>
    <w:rsid w:val="008F6B8A"/>
    <w:rsid w:val="008F7184"/>
    <w:rsid w:val="008F7D4D"/>
    <w:rsid w:val="008F7FB3"/>
    <w:rsid w:val="009001CD"/>
    <w:rsid w:val="0090050C"/>
    <w:rsid w:val="00900815"/>
    <w:rsid w:val="00900F18"/>
    <w:rsid w:val="00901916"/>
    <w:rsid w:val="009019E1"/>
    <w:rsid w:val="00901F11"/>
    <w:rsid w:val="0090322D"/>
    <w:rsid w:val="00903760"/>
    <w:rsid w:val="00903A0E"/>
    <w:rsid w:val="00903A40"/>
    <w:rsid w:val="00903B3A"/>
    <w:rsid w:val="00903F0E"/>
    <w:rsid w:val="0090428C"/>
    <w:rsid w:val="009046BB"/>
    <w:rsid w:val="0090470F"/>
    <w:rsid w:val="00904724"/>
    <w:rsid w:val="0090481A"/>
    <w:rsid w:val="00904D9B"/>
    <w:rsid w:val="00904E10"/>
    <w:rsid w:val="009058B4"/>
    <w:rsid w:val="00906323"/>
    <w:rsid w:val="009069D3"/>
    <w:rsid w:val="00906FC6"/>
    <w:rsid w:val="009071BE"/>
    <w:rsid w:val="00907778"/>
    <w:rsid w:val="00907924"/>
    <w:rsid w:val="00907989"/>
    <w:rsid w:val="00907FD6"/>
    <w:rsid w:val="009100A7"/>
    <w:rsid w:val="00910CBE"/>
    <w:rsid w:val="0091132E"/>
    <w:rsid w:val="00911801"/>
    <w:rsid w:val="00911CB2"/>
    <w:rsid w:val="00912338"/>
    <w:rsid w:val="0091234D"/>
    <w:rsid w:val="00913AC5"/>
    <w:rsid w:val="009146C7"/>
    <w:rsid w:val="009152F7"/>
    <w:rsid w:val="009157C0"/>
    <w:rsid w:val="0091779E"/>
    <w:rsid w:val="009207AF"/>
    <w:rsid w:val="009209AB"/>
    <w:rsid w:val="00920E4A"/>
    <w:rsid w:val="009226C4"/>
    <w:rsid w:val="00922FB5"/>
    <w:rsid w:val="00924513"/>
    <w:rsid w:val="0092473C"/>
    <w:rsid w:val="00924B2F"/>
    <w:rsid w:val="00924E1C"/>
    <w:rsid w:val="00925EF5"/>
    <w:rsid w:val="00926053"/>
    <w:rsid w:val="00926161"/>
    <w:rsid w:val="00926264"/>
    <w:rsid w:val="0092678C"/>
    <w:rsid w:val="00927439"/>
    <w:rsid w:val="00927CFB"/>
    <w:rsid w:val="009303B4"/>
    <w:rsid w:val="00930C24"/>
    <w:rsid w:val="00930E43"/>
    <w:rsid w:val="009311CF"/>
    <w:rsid w:val="0093143B"/>
    <w:rsid w:val="009318EB"/>
    <w:rsid w:val="00931EC1"/>
    <w:rsid w:val="0093288F"/>
    <w:rsid w:val="009328DE"/>
    <w:rsid w:val="00932DF2"/>
    <w:rsid w:val="009330AD"/>
    <w:rsid w:val="009331A2"/>
    <w:rsid w:val="0093341C"/>
    <w:rsid w:val="0093371F"/>
    <w:rsid w:val="00933A7A"/>
    <w:rsid w:val="00933F10"/>
    <w:rsid w:val="00935BDF"/>
    <w:rsid w:val="00936173"/>
    <w:rsid w:val="00936618"/>
    <w:rsid w:val="0093677C"/>
    <w:rsid w:val="009369CD"/>
    <w:rsid w:val="00936D3A"/>
    <w:rsid w:val="00936F9F"/>
    <w:rsid w:val="00940EB8"/>
    <w:rsid w:val="00941128"/>
    <w:rsid w:val="00941256"/>
    <w:rsid w:val="00941F1A"/>
    <w:rsid w:val="009423BB"/>
    <w:rsid w:val="00942741"/>
    <w:rsid w:val="00943C38"/>
    <w:rsid w:val="00944831"/>
    <w:rsid w:val="00944860"/>
    <w:rsid w:val="009449E7"/>
    <w:rsid w:val="009451A1"/>
    <w:rsid w:val="00945DFC"/>
    <w:rsid w:val="00946380"/>
    <w:rsid w:val="0094682F"/>
    <w:rsid w:val="009470AC"/>
    <w:rsid w:val="0095019F"/>
    <w:rsid w:val="00950ECA"/>
    <w:rsid w:val="00951C4B"/>
    <w:rsid w:val="00951FE2"/>
    <w:rsid w:val="00952017"/>
    <w:rsid w:val="00952D5D"/>
    <w:rsid w:val="0095325B"/>
    <w:rsid w:val="00953E5D"/>
    <w:rsid w:val="00953F2C"/>
    <w:rsid w:val="0095407F"/>
    <w:rsid w:val="0095408F"/>
    <w:rsid w:val="00954BD2"/>
    <w:rsid w:val="00954F9B"/>
    <w:rsid w:val="009556B1"/>
    <w:rsid w:val="00956644"/>
    <w:rsid w:val="00956BD3"/>
    <w:rsid w:val="009573D7"/>
    <w:rsid w:val="00957535"/>
    <w:rsid w:val="00957872"/>
    <w:rsid w:val="009600CC"/>
    <w:rsid w:val="00960108"/>
    <w:rsid w:val="009609B6"/>
    <w:rsid w:val="009611B3"/>
    <w:rsid w:val="009612E9"/>
    <w:rsid w:val="009614AA"/>
    <w:rsid w:val="0096324F"/>
    <w:rsid w:val="00963F83"/>
    <w:rsid w:val="00964208"/>
    <w:rsid w:val="00964A1B"/>
    <w:rsid w:val="00964D51"/>
    <w:rsid w:val="009655FB"/>
    <w:rsid w:val="00965CAA"/>
    <w:rsid w:val="00965F1D"/>
    <w:rsid w:val="009660C5"/>
    <w:rsid w:val="00966E8A"/>
    <w:rsid w:val="00967174"/>
    <w:rsid w:val="00967320"/>
    <w:rsid w:val="00967621"/>
    <w:rsid w:val="009704CB"/>
    <w:rsid w:val="0097061F"/>
    <w:rsid w:val="00970990"/>
    <w:rsid w:val="00970BBA"/>
    <w:rsid w:val="009713CE"/>
    <w:rsid w:val="00971C9F"/>
    <w:rsid w:val="00971D01"/>
    <w:rsid w:val="00972BD6"/>
    <w:rsid w:val="00973451"/>
    <w:rsid w:val="0097373F"/>
    <w:rsid w:val="00974A5C"/>
    <w:rsid w:val="00974C34"/>
    <w:rsid w:val="00974DF3"/>
    <w:rsid w:val="00974E1D"/>
    <w:rsid w:val="00974E2A"/>
    <w:rsid w:val="0097547F"/>
    <w:rsid w:val="009757B3"/>
    <w:rsid w:val="00976690"/>
    <w:rsid w:val="00976818"/>
    <w:rsid w:val="00976AF1"/>
    <w:rsid w:val="00976D26"/>
    <w:rsid w:val="009774CC"/>
    <w:rsid w:val="00977544"/>
    <w:rsid w:val="009776FC"/>
    <w:rsid w:val="00977B56"/>
    <w:rsid w:val="0098043C"/>
    <w:rsid w:val="00981A08"/>
    <w:rsid w:val="00982707"/>
    <w:rsid w:val="00982B77"/>
    <w:rsid w:val="0098364B"/>
    <w:rsid w:val="009836C3"/>
    <w:rsid w:val="00983CAC"/>
    <w:rsid w:val="009840C3"/>
    <w:rsid w:val="0098442E"/>
    <w:rsid w:val="009849B7"/>
    <w:rsid w:val="00985C4A"/>
    <w:rsid w:val="009865CB"/>
    <w:rsid w:val="00986A02"/>
    <w:rsid w:val="00986A40"/>
    <w:rsid w:val="00987547"/>
    <w:rsid w:val="00987ACF"/>
    <w:rsid w:val="00987C29"/>
    <w:rsid w:val="009908E5"/>
    <w:rsid w:val="00990E80"/>
    <w:rsid w:val="009912A1"/>
    <w:rsid w:val="00991C02"/>
    <w:rsid w:val="009929B4"/>
    <w:rsid w:val="0099308E"/>
    <w:rsid w:val="0099375E"/>
    <w:rsid w:val="00993C02"/>
    <w:rsid w:val="00993D30"/>
    <w:rsid w:val="009944AA"/>
    <w:rsid w:val="00995966"/>
    <w:rsid w:val="009963B4"/>
    <w:rsid w:val="009967A0"/>
    <w:rsid w:val="00996C2E"/>
    <w:rsid w:val="00996C5F"/>
    <w:rsid w:val="009973B5"/>
    <w:rsid w:val="0099798D"/>
    <w:rsid w:val="00997B14"/>
    <w:rsid w:val="00997D80"/>
    <w:rsid w:val="009A04BE"/>
    <w:rsid w:val="009A0676"/>
    <w:rsid w:val="009A0ED8"/>
    <w:rsid w:val="009A10A9"/>
    <w:rsid w:val="009A248A"/>
    <w:rsid w:val="009A28A6"/>
    <w:rsid w:val="009A290C"/>
    <w:rsid w:val="009A2AF4"/>
    <w:rsid w:val="009A3477"/>
    <w:rsid w:val="009A3E71"/>
    <w:rsid w:val="009A3F89"/>
    <w:rsid w:val="009A45AD"/>
    <w:rsid w:val="009A5110"/>
    <w:rsid w:val="009A5CD8"/>
    <w:rsid w:val="009A5E6B"/>
    <w:rsid w:val="009A68DB"/>
    <w:rsid w:val="009A6C3E"/>
    <w:rsid w:val="009A7206"/>
    <w:rsid w:val="009A7318"/>
    <w:rsid w:val="009A74E7"/>
    <w:rsid w:val="009A779F"/>
    <w:rsid w:val="009A78C5"/>
    <w:rsid w:val="009A7B6E"/>
    <w:rsid w:val="009B0480"/>
    <w:rsid w:val="009B0506"/>
    <w:rsid w:val="009B057E"/>
    <w:rsid w:val="009B07DA"/>
    <w:rsid w:val="009B0D7E"/>
    <w:rsid w:val="009B1433"/>
    <w:rsid w:val="009B1610"/>
    <w:rsid w:val="009B168F"/>
    <w:rsid w:val="009B2634"/>
    <w:rsid w:val="009B2745"/>
    <w:rsid w:val="009B2FDA"/>
    <w:rsid w:val="009B3047"/>
    <w:rsid w:val="009B3706"/>
    <w:rsid w:val="009B414D"/>
    <w:rsid w:val="009B4D03"/>
    <w:rsid w:val="009B596A"/>
    <w:rsid w:val="009B5AC4"/>
    <w:rsid w:val="009B6064"/>
    <w:rsid w:val="009B6477"/>
    <w:rsid w:val="009B6BF4"/>
    <w:rsid w:val="009B6C41"/>
    <w:rsid w:val="009B6D31"/>
    <w:rsid w:val="009B7989"/>
    <w:rsid w:val="009B7A6F"/>
    <w:rsid w:val="009B7BF5"/>
    <w:rsid w:val="009B7D80"/>
    <w:rsid w:val="009C00A0"/>
    <w:rsid w:val="009C0551"/>
    <w:rsid w:val="009C064D"/>
    <w:rsid w:val="009C06B0"/>
    <w:rsid w:val="009C07DA"/>
    <w:rsid w:val="009C0C36"/>
    <w:rsid w:val="009C0E1A"/>
    <w:rsid w:val="009C1296"/>
    <w:rsid w:val="009C1307"/>
    <w:rsid w:val="009C17B8"/>
    <w:rsid w:val="009C193F"/>
    <w:rsid w:val="009C25E6"/>
    <w:rsid w:val="009C2B37"/>
    <w:rsid w:val="009C2E14"/>
    <w:rsid w:val="009C2F7A"/>
    <w:rsid w:val="009C30D6"/>
    <w:rsid w:val="009C3467"/>
    <w:rsid w:val="009C34A2"/>
    <w:rsid w:val="009C3879"/>
    <w:rsid w:val="009C3EBC"/>
    <w:rsid w:val="009C4C3D"/>
    <w:rsid w:val="009C53A7"/>
    <w:rsid w:val="009C5DFF"/>
    <w:rsid w:val="009C64BD"/>
    <w:rsid w:val="009C6B36"/>
    <w:rsid w:val="009C6BFA"/>
    <w:rsid w:val="009C7615"/>
    <w:rsid w:val="009D0A97"/>
    <w:rsid w:val="009D113B"/>
    <w:rsid w:val="009D12C2"/>
    <w:rsid w:val="009D1DC4"/>
    <w:rsid w:val="009D1ECE"/>
    <w:rsid w:val="009D1FBD"/>
    <w:rsid w:val="009D2188"/>
    <w:rsid w:val="009D285D"/>
    <w:rsid w:val="009D2AED"/>
    <w:rsid w:val="009D2EA4"/>
    <w:rsid w:val="009D39DB"/>
    <w:rsid w:val="009D3DC0"/>
    <w:rsid w:val="009D3F01"/>
    <w:rsid w:val="009D42FE"/>
    <w:rsid w:val="009D44BB"/>
    <w:rsid w:val="009D50BB"/>
    <w:rsid w:val="009D5BEB"/>
    <w:rsid w:val="009D5FC5"/>
    <w:rsid w:val="009D671F"/>
    <w:rsid w:val="009D6D8D"/>
    <w:rsid w:val="009D72AC"/>
    <w:rsid w:val="009D7BFF"/>
    <w:rsid w:val="009D7C1A"/>
    <w:rsid w:val="009D7F33"/>
    <w:rsid w:val="009E03B0"/>
    <w:rsid w:val="009E056C"/>
    <w:rsid w:val="009E119F"/>
    <w:rsid w:val="009E11ED"/>
    <w:rsid w:val="009E1E4A"/>
    <w:rsid w:val="009E1E90"/>
    <w:rsid w:val="009E1F93"/>
    <w:rsid w:val="009E1FD2"/>
    <w:rsid w:val="009E24AC"/>
    <w:rsid w:val="009E24F3"/>
    <w:rsid w:val="009E2DFA"/>
    <w:rsid w:val="009E2E2D"/>
    <w:rsid w:val="009E3053"/>
    <w:rsid w:val="009E30BE"/>
    <w:rsid w:val="009E3A65"/>
    <w:rsid w:val="009E3B26"/>
    <w:rsid w:val="009E443D"/>
    <w:rsid w:val="009E44FA"/>
    <w:rsid w:val="009E483D"/>
    <w:rsid w:val="009E4B4A"/>
    <w:rsid w:val="009E4C2B"/>
    <w:rsid w:val="009E4C45"/>
    <w:rsid w:val="009E501A"/>
    <w:rsid w:val="009E786E"/>
    <w:rsid w:val="009F0B28"/>
    <w:rsid w:val="009F1436"/>
    <w:rsid w:val="009F1754"/>
    <w:rsid w:val="009F2792"/>
    <w:rsid w:val="009F2C03"/>
    <w:rsid w:val="009F3153"/>
    <w:rsid w:val="009F3C49"/>
    <w:rsid w:val="009F3CB0"/>
    <w:rsid w:val="009F4E4B"/>
    <w:rsid w:val="009F559E"/>
    <w:rsid w:val="009F571D"/>
    <w:rsid w:val="009F60B8"/>
    <w:rsid w:val="009F624D"/>
    <w:rsid w:val="009F6900"/>
    <w:rsid w:val="009F7681"/>
    <w:rsid w:val="009F7F24"/>
    <w:rsid w:val="009F7F41"/>
    <w:rsid w:val="00A002FC"/>
    <w:rsid w:val="00A00647"/>
    <w:rsid w:val="00A007D5"/>
    <w:rsid w:val="00A017A8"/>
    <w:rsid w:val="00A01944"/>
    <w:rsid w:val="00A0211F"/>
    <w:rsid w:val="00A02232"/>
    <w:rsid w:val="00A028E8"/>
    <w:rsid w:val="00A02948"/>
    <w:rsid w:val="00A02C2F"/>
    <w:rsid w:val="00A02D54"/>
    <w:rsid w:val="00A03686"/>
    <w:rsid w:val="00A04534"/>
    <w:rsid w:val="00A0567E"/>
    <w:rsid w:val="00A05B1C"/>
    <w:rsid w:val="00A05D4A"/>
    <w:rsid w:val="00A06DD0"/>
    <w:rsid w:val="00A074CA"/>
    <w:rsid w:val="00A07813"/>
    <w:rsid w:val="00A07BF5"/>
    <w:rsid w:val="00A07D82"/>
    <w:rsid w:val="00A10003"/>
    <w:rsid w:val="00A1033E"/>
    <w:rsid w:val="00A105C9"/>
    <w:rsid w:val="00A10D50"/>
    <w:rsid w:val="00A1142A"/>
    <w:rsid w:val="00A1231B"/>
    <w:rsid w:val="00A12F33"/>
    <w:rsid w:val="00A13270"/>
    <w:rsid w:val="00A1436E"/>
    <w:rsid w:val="00A14B4B"/>
    <w:rsid w:val="00A14C72"/>
    <w:rsid w:val="00A14D14"/>
    <w:rsid w:val="00A152FF"/>
    <w:rsid w:val="00A154A5"/>
    <w:rsid w:val="00A1564B"/>
    <w:rsid w:val="00A1569E"/>
    <w:rsid w:val="00A15BC1"/>
    <w:rsid w:val="00A15E6A"/>
    <w:rsid w:val="00A1604D"/>
    <w:rsid w:val="00A1648A"/>
    <w:rsid w:val="00A17CBE"/>
    <w:rsid w:val="00A17CFD"/>
    <w:rsid w:val="00A17ED4"/>
    <w:rsid w:val="00A2042D"/>
    <w:rsid w:val="00A20792"/>
    <w:rsid w:val="00A20F3C"/>
    <w:rsid w:val="00A21A83"/>
    <w:rsid w:val="00A220C2"/>
    <w:rsid w:val="00A221EC"/>
    <w:rsid w:val="00A223F7"/>
    <w:rsid w:val="00A22B82"/>
    <w:rsid w:val="00A22FCC"/>
    <w:rsid w:val="00A23B50"/>
    <w:rsid w:val="00A2467E"/>
    <w:rsid w:val="00A252CA"/>
    <w:rsid w:val="00A25548"/>
    <w:rsid w:val="00A2592A"/>
    <w:rsid w:val="00A26198"/>
    <w:rsid w:val="00A27653"/>
    <w:rsid w:val="00A278E2"/>
    <w:rsid w:val="00A3041E"/>
    <w:rsid w:val="00A30476"/>
    <w:rsid w:val="00A30660"/>
    <w:rsid w:val="00A308A2"/>
    <w:rsid w:val="00A30B9A"/>
    <w:rsid w:val="00A30F41"/>
    <w:rsid w:val="00A327A5"/>
    <w:rsid w:val="00A329E9"/>
    <w:rsid w:val="00A33469"/>
    <w:rsid w:val="00A33907"/>
    <w:rsid w:val="00A33D0E"/>
    <w:rsid w:val="00A34FA3"/>
    <w:rsid w:val="00A35236"/>
    <w:rsid w:val="00A353D6"/>
    <w:rsid w:val="00A35805"/>
    <w:rsid w:val="00A369F0"/>
    <w:rsid w:val="00A372E0"/>
    <w:rsid w:val="00A37AC1"/>
    <w:rsid w:val="00A4005C"/>
    <w:rsid w:val="00A40568"/>
    <w:rsid w:val="00A41579"/>
    <w:rsid w:val="00A4182D"/>
    <w:rsid w:val="00A41B7C"/>
    <w:rsid w:val="00A41C86"/>
    <w:rsid w:val="00A41F52"/>
    <w:rsid w:val="00A424EF"/>
    <w:rsid w:val="00A4329E"/>
    <w:rsid w:val="00A4369E"/>
    <w:rsid w:val="00A436E2"/>
    <w:rsid w:val="00A43FD5"/>
    <w:rsid w:val="00A44401"/>
    <w:rsid w:val="00A44C7A"/>
    <w:rsid w:val="00A4612C"/>
    <w:rsid w:val="00A467C5"/>
    <w:rsid w:val="00A46CA5"/>
    <w:rsid w:val="00A470C2"/>
    <w:rsid w:val="00A477D4"/>
    <w:rsid w:val="00A47897"/>
    <w:rsid w:val="00A501E3"/>
    <w:rsid w:val="00A52284"/>
    <w:rsid w:val="00A52287"/>
    <w:rsid w:val="00A5380E"/>
    <w:rsid w:val="00A538E8"/>
    <w:rsid w:val="00A54DF1"/>
    <w:rsid w:val="00A552C6"/>
    <w:rsid w:val="00A561C6"/>
    <w:rsid w:val="00A56234"/>
    <w:rsid w:val="00A56348"/>
    <w:rsid w:val="00A564EF"/>
    <w:rsid w:val="00A567E8"/>
    <w:rsid w:val="00A56EAF"/>
    <w:rsid w:val="00A570D7"/>
    <w:rsid w:val="00A57416"/>
    <w:rsid w:val="00A575EC"/>
    <w:rsid w:val="00A57E32"/>
    <w:rsid w:val="00A6009F"/>
    <w:rsid w:val="00A60BEE"/>
    <w:rsid w:val="00A61EA3"/>
    <w:rsid w:val="00A631C0"/>
    <w:rsid w:val="00A63351"/>
    <w:rsid w:val="00A63760"/>
    <w:rsid w:val="00A639F1"/>
    <w:rsid w:val="00A63BDA"/>
    <w:rsid w:val="00A643C1"/>
    <w:rsid w:val="00A64646"/>
    <w:rsid w:val="00A64E4E"/>
    <w:rsid w:val="00A6530D"/>
    <w:rsid w:val="00A658E9"/>
    <w:rsid w:val="00A7077D"/>
    <w:rsid w:val="00A71403"/>
    <w:rsid w:val="00A721B8"/>
    <w:rsid w:val="00A72277"/>
    <w:rsid w:val="00A72C4D"/>
    <w:rsid w:val="00A72D1C"/>
    <w:rsid w:val="00A739FD"/>
    <w:rsid w:val="00A7421C"/>
    <w:rsid w:val="00A7426F"/>
    <w:rsid w:val="00A7485D"/>
    <w:rsid w:val="00A749F3"/>
    <w:rsid w:val="00A74F49"/>
    <w:rsid w:val="00A757D3"/>
    <w:rsid w:val="00A757E1"/>
    <w:rsid w:val="00A760A8"/>
    <w:rsid w:val="00A764E8"/>
    <w:rsid w:val="00A76556"/>
    <w:rsid w:val="00A76CFD"/>
    <w:rsid w:val="00A76E6E"/>
    <w:rsid w:val="00A77C73"/>
    <w:rsid w:val="00A80EAC"/>
    <w:rsid w:val="00A80F12"/>
    <w:rsid w:val="00A81426"/>
    <w:rsid w:val="00A81F6B"/>
    <w:rsid w:val="00A821D9"/>
    <w:rsid w:val="00A822C1"/>
    <w:rsid w:val="00A82739"/>
    <w:rsid w:val="00A831AD"/>
    <w:rsid w:val="00A8343D"/>
    <w:rsid w:val="00A844FB"/>
    <w:rsid w:val="00A84B19"/>
    <w:rsid w:val="00A84EF0"/>
    <w:rsid w:val="00A85337"/>
    <w:rsid w:val="00A85F96"/>
    <w:rsid w:val="00A860DB"/>
    <w:rsid w:val="00A86A68"/>
    <w:rsid w:val="00A876F5"/>
    <w:rsid w:val="00A87AA4"/>
    <w:rsid w:val="00A87CA8"/>
    <w:rsid w:val="00A87FF5"/>
    <w:rsid w:val="00A905CC"/>
    <w:rsid w:val="00A90640"/>
    <w:rsid w:val="00A90DD3"/>
    <w:rsid w:val="00A916F0"/>
    <w:rsid w:val="00A91B32"/>
    <w:rsid w:val="00A91C6C"/>
    <w:rsid w:val="00A91DD1"/>
    <w:rsid w:val="00A91E0B"/>
    <w:rsid w:val="00A92397"/>
    <w:rsid w:val="00A9467E"/>
    <w:rsid w:val="00A96482"/>
    <w:rsid w:val="00A96F61"/>
    <w:rsid w:val="00A9754D"/>
    <w:rsid w:val="00A97CC5"/>
    <w:rsid w:val="00AA0241"/>
    <w:rsid w:val="00AA0288"/>
    <w:rsid w:val="00AA14E6"/>
    <w:rsid w:val="00AA1CBC"/>
    <w:rsid w:val="00AA23D9"/>
    <w:rsid w:val="00AA3C67"/>
    <w:rsid w:val="00AA44AF"/>
    <w:rsid w:val="00AA6576"/>
    <w:rsid w:val="00AA6984"/>
    <w:rsid w:val="00AA69F9"/>
    <w:rsid w:val="00AA6EB1"/>
    <w:rsid w:val="00AA6F3B"/>
    <w:rsid w:val="00AA703E"/>
    <w:rsid w:val="00AA74C1"/>
    <w:rsid w:val="00AA76B3"/>
    <w:rsid w:val="00AA791F"/>
    <w:rsid w:val="00AA7FEE"/>
    <w:rsid w:val="00AB0A7F"/>
    <w:rsid w:val="00AB1770"/>
    <w:rsid w:val="00AB1B41"/>
    <w:rsid w:val="00AB1EBB"/>
    <w:rsid w:val="00AB22A1"/>
    <w:rsid w:val="00AB2479"/>
    <w:rsid w:val="00AB2D15"/>
    <w:rsid w:val="00AB36AA"/>
    <w:rsid w:val="00AB3A7F"/>
    <w:rsid w:val="00AB4667"/>
    <w:rsid w:val="00AB4E93"/>
    <w:rsid w:val="00AB4EAF"/>
    <w:rsid w:val="00AB51CC"/>
    <w:rsid w:val="00AB5952"/>
    <w:rsid w:val="00AB6217"/>
    <w:rsid w:val="00AB64FE"/>
    <w:rsid w:val="00AB69FA"/>
    <w:rsid w:val="00AB7548"/>
    <w:rsid w:val="00AB755F"/>
    <w:rsid w:val="00AB76DF"/>
    <w:rsid w:val="00AB76E6"/>
    <w:rsid w:val="00AB7970"/>
    <w:rsid w:val="00AC0027"/>
    <w:rsid w:val="00AC0433"/>
    <w:rsid w:val="00AC0859"/>
    <w:rsid w:val="00AC0E67"/>
    <w:rsid w:val="00AC2B3A"/>
    <w:rsid w:val="00AC3D04"/>
    <w:rsid w:val="00AC4468"/>
    <w:rsid w:val="00AC45D2"/>
    <w:rsid w:val="00AC460C"/>
    <w:rsid w:val="00AC4B43"/>
    <w:rsid w:val="00AC536B"/>
    <w:rsid w:val="00AC57AD"/>
    <w:rsid w:val="00AC57BF"/>
    <w:rsid w:val="00AC57CC"/>
    <w:rsid w:val="00AC5ED6"/>
    <w:rsid w:val="00AC6797"/>
    <w:rsid w:val="00AC7329"/>
    <w:rsid w:val="00AC7334"/>
    <w:rsid w:val="00AC769C"/>
    <w:rsid w:val="00AD05A3"/>
    <w:rsid w:val="00AD05DF"/>
    <w:rsid w:val="00AD06A0"/>
    <w:rsid w:val="00AD093D"/>
    <w:rsid w:val="00AD0D77"/>
    <w:rsid w:val="00AD1305"/>
    <w:rsid w:val="00AD1AD0"/>
    <w:rsid w:val="00AD1E6B"/>
    <w:rsid w:val="00AD25F0"/>
    <w:rsid w:val="00AD2CF8"/>
    <w:rsid w:val="00AD2FE0"/>
    <w:rsid w:val="00AD3451"/>
    <w:rsid w:val="00AD385C"/>
    <w:rsid w:val="00AD4854"/>
    <w:rsid w:val="00AD49A5"/>
    <w:rsid w:val="00AD49FE"/>
    <w:rsid w:val="00AD539F"/>
    <w:rsid w:val="00AD57A7"/>
    <w:rsid w:val="00AD5F4F"/>
    <w:rsid w:val="00AD675E"/>
    <w:rsid w:val="00AD7002"/>
    <w:rsid w:val="00AD7580"/>
    <w:rsid w:val="00AE0562"/>
    <w:rsid w:val="00AE0611"/>
    <w:rsid w:val="00AE0711"/>
    <w:rsid w:val="00AE1770"/>
    <w:rsid w:val="00AE1DD4"/>
    <w:rsid w:val="00AE228C"/>
    <w:rsid w:val="00AE2895"/>
    <w:rsid w:val="00AE2C10"/>
    <w:rsid w:val="00AE2FDA"/>
    <w:rsid w:val="00AE309D"/>
    <w:rsid w:val="00AE3F1A"/>
    <w:rsid w:val="00AE606A"/>
    <w:rsid w:val="00AE6368"/>
    <w:rsid w:val="00AE6D7E"/>
    <w:rsid w:val="00AE7C18"/>
    <w:rsid w:val="00AE7D8F"/>
    <w:rsid w:val="00AF0713"/>
    <w:rsid w:val="00AF0AA5"/>
    <w:rsid w:val="00AF0E79"/>
    <w:rsid w:val="00AF1046"/>
    <w:rsid w:val="00AF1647"/>
    <w:rsid w:val="00AF1B44"/>
    <w:rsid w:val="00AF20B5"/>
    <w:rsid w:val="00AF2340"/>
    <w:rsid w:val="00AF255F"/>
    <w:rsid w:val="00AF3481"/>
    <w:rsid w:val="00AF38FE"/>
    <w:rsid w:val="00AF4678"/>
    <w:rsid w:val="00AF4B40"/>
    <w:rsid w:val="00AF50C3"/>
    <w:rsid w:val="00AF52C0"/>
    <w:rsid w:val="00AF59A6"/>
    <w:rsid w:val="00AF5A31"/>
    <w:rsid w:val="00AF625C"/>
    <w:rsid w:val="00AF650C"/>
    <w:rsid w:val="00AF6CEC"/>
    <w:rsid w:val="00AF6D01"/>
    <w:rsid w:val="00AF6EBC"/>
    <w:rsid w:val="00AF7392"/>
    <w:rsid w:val="00AF746C"/>
    <w:rsid w:val="00AF798B"/>
    <w:rsid w:val="00B00270"/>
    <w:rsid w:val="00B002D2"/>
    <w:rsid w:val="00B00624"/>
    <w:rsid w:val="00B00727"/>
    <w:rsid w:val="00B00A00"/>
    <w:rsid w:val="00B01EA9"/>
    <w:rsid w:val="00B02136"/>
    <w:rsid w:val="00B023CC"/>
    <w:rsid w:val="00B03A28"/>
    <w:rsid w:val="00B04414"/>
    <w:rsid w:val="00B051AD"/>
    <w:rsid w:val="00B05E65"/>
    <w:rsid w:val="00B06028"/>
    <w:rsid w:val="00B07120"/>
    <w:rsid w:val="00B07E6F"/>
    <w:rsid w:val="00B103E1"/>
    <w:rsid w:val="00B113EC"/>
    <w:rsid w:val="00B119BD"/>
    <w:rsid w:val="00B12061"/>
    <w:rsid w:val="00B126D0"/>
    <w:rsid w:val="00B12CE2"/>
    <w:rsid w:val="00B130E9"/>
    <w:rsid w:val="00B1365D"/>
    <w:rsid w:val="00B13BD0"/>
    <w:rsid w:val="00B14629"/>
    <w:rsid w:val="00B14A2C"/>
    <w:rsid w:val="00B1509D"/>
    <w:rsid w:val="00B1519C"/>
    <w:rsid w:val="00B15748"/>
    <w:rsid w:val="00B161F3"/>
    <w:rsid w:val="00B16B4A"/>
    <w:rsid w:val="00B17031"/>
    <w:rsid w:val="00B1740C"/>
    <w:rsid w:val="00B175AD"/>
    <w:rsid w:val="00B1762D"/>
    <w:rsid w:val="00B17CAC"/>
    <w:rsid w:val="00B203F9"/>
    <w:rsid w:val="00B20456"/>
    <w:rsid w:val="00B205A4"/>
    <w:rsid w:val="00B209BF"/>
    <w:rsid w:val="00B20F45"/>
    <w:rsid w:val="00B21154"/>
    <w:rsid w:val="00B2179B"/>
    <w:rsid w:val="00B21F31"/>
    <w:rsid w:val="00B2209B"/>
    <w:rsid w:val="00B22EC2"/>
    <w:rsid w:val="00B23444"/>
    <w:rsid w:val="00B23448"/>
    <w:rsid w:val="00B23766"/>
    <w:rsid w:val="00B238A2"/>
    <w:rsid w:val="00B23B6D"/>
    <w:rsid w:val="00B242E5"/>
    <w:rsid w:val="00B26F2A"/>
    <w:rsid w:val="00B270E4"/>
    <w:rsid w:val="00B27187"/>
    <w:rsid w:val="00B276E5"/>
    <w:rsid w:val="00B279C9"/>
    <w:rsid w:val="00B3041F"/>
    <w:rsid w:val="00B30C4C"/>
    <w:rsid w:val="00B31A46"/>
    <w:rsid w:val="00B32F44"/>
    <w:rsid w:val="00B34355"/>
    <w:rsid w:val="00B3494D"/>
    <w:rsid w:val="00B35090"/>
    <w:rsid w:val="00B35744"/>
    <w:rsid w:val="00B35D19"/>
    <w:rsid w:val="00B364EA"/>
    <w:rsid w:val="00B36A0D"/>
    <w:rsid w:val="00B37040"/>
    <w:rsid w:val="00B37360"/>
    <w:rsid w:val="00B37E67"/>
    <w:rsid w:val="00B37F17"/>
    <w:rsid w:val="00B400D7"/>
    <w:rsid w:val="00B4041B"/>
    <w:rsid w:val="00B40783"/>
    <w:rsid w:val="00B40A22"/>
    <w:rsid w:val="00B42A1A"/>
    <w:rsid w:val="00B4390A"/>
    <w:rsid w:val="00B439DC"/>
    <w:rsid w:val="00B44171"/>
    <w:rsid w:val="00B44682"/>
    <w:rsid w:val="00B447BC"/>
    <w:rsid w:val="00B44E68"/>
    <w:rsid w:val="00B450F0"/>
    <w:rsid w:val="00B45319"/>
    <w:rsid w:val="00B4565C"/>
    <w:rsid w:val="00B45DB7"/>
    <w:rsid w:val="00B467F5"/>
    <w:rsid w:val="00B46CFC"/>
    <w:rsid w:val="00B47452"/>
    <w:rsid w:val="00B47761"/>
    <w:rsid w:val="00B47D2E"/>
    <w:rsid w:val="00B5039B"/>
    <w:rsid w:val="00B50B62"/>
    <w:rsid w:val="00B513EA"/>
    <w:rsid w:val="00B524CC"/>
    <w:rsid w:val="00B53205"/>
    <w:rsid w:val="00B53427"/>
    <w:rsid w:val="00B534A5"/>
    <w:rsid w:val="00B54772"/>
    <w:rsid w:val="00B550F8"/>
    <w:rsid w:val="00B55BD0"/>
    <w:rsid w:val="00B55E04"/>
    <w:rsid w:val="00B56359"/>
    <w:rsid w:val="00B5668E"/>
    <w:rsid w:val="00B56E29"/>
    <w:rsid w:val="00B57617"/>
    <w:rsid w:val="00B57A38"/>
    <w:rsid w:val="00B60D28"/>
    <w:rsid w:val="00B614F6"/>
    <w:rsid w:val="00B61AF7"/>
    <w:rsid w:val="00B62463"/>
    <w:rsid w:val="00B63016"/>
    <w:rsid w:val="00B63123"/>
    <w:rsid w:val="00B637DC"/>
    <w:rsid w:val="00B63968"/>
    <w:rsid w:val="00B63A3F"/>
    <w:rsid w:val="00B63DA5"/>
    <w:rsid w:val="00B64559"/>
    <w:rsid w:val="00B646C0"/>
    <w:rsid w:val="00B65333"/>
    <w:rsid w:val="00B65984"/>
    <w:rsid w:val="00B66188"/>
    <w:rsid w:val="00B667FB"/>
    <w:rsid w:val="00B66E2B"/>
    <w:rsid w:val="00B7078C"/>
    <w:rsid w:val="00B70996"/>
    <w:rsid w:val="00B70F7E"/>
    <w:rsid w:val="00B7313C"/>
    <w:rsid w:val="00B731F0"/>
    <w:rsid w:val="00B73456"/>
    <w:rsid w:val="00B73E94"/>
    <w:rsid w:val="00B74430"/>
    <w:rsid w:val="00B74E7E"/>
    <w:rsid w:val="00B74FCA"/>
    <w:rsid w:val="00B753AB"/>
    <w:rsid w:val="00B75542"/>
    <w:rsid w:val="00B7604D"/>
    <w:rsid w:val="00B7651A"/>
    <w:rsid w:val="00B76FEE"/>
    <w:rsid w:val="00B772F4"/>
    <w:rsid w:val="00B806E9"/>
    <w:rsid w:val="00B80FED"/>
    <w:rsid w:val="00B811F4"/>
    <w:rsid w:val="00B8282B"/>
    <w:rsid w:val="00B82ADE"/>
    <w:rsid w:val="00B82ED0"/>
    <w:rsid w:val="00B833D7"/>
    <w:rsid w:val="00B836EB"/>
    <w:rsid w:val="00B83FE6"/>
    <w:rsid w:val="00B84EFE"/>
    <w:rsid w:val="00B8681C"/>
    <w:rsid w:val="00B86F36"/>
    <w:rsid w:val="00B87663"/>
    <w:rsid w:val="00B87A8E"/>
    <w:rsid w:val="00B87F3A"/>
    <w:rsid w:val="00B87FC6"/>
    <w:rsid w:val="00B90255"/>
    <w:rsid w:val="00B90737"/>
    <w:rsid w:val="00B908DD"/>
    <w:rsid w:val="00B9121E"/>
    <w:rsid w:val="00B9141C"/>
    <w:rsid w:val="00B91B93"/>
    <w:rsid w:val="00B92891"/>
    <w:rsid w:val="00B92BAC"/>
    <w:rsid w:val="00B938F7"/>
    <w:rsid w:val="00B93ABB"/>
    <w:rsid w:val="00B93ECE"/>
    <w:rsid w:val="00B93FFE"/>
    <w:rsid w:val="00B9402C"/>
    <w:rsid w:val="00B947FB"/>
    <w:rsid w:val="00B95700"/>
    <w:rsid w:val="00B95D23"/>
    <w:rsid w:val="00B97C4B"/>
    <w:rsid w:val="00BA028F"/>
    <w:rsid w:val="00BA03EF"/>
    <w:rsid w:val="00BA247B"/>
    <w:rsid w:val="00BA27E7"/>
    <w:rsid w:val="00BA39C3"/>
    <w:rsid w:val="00BA3A77"/>
    <w:rsid w:val="00BA46C0"/>
    <w:rsid w:val="00BA4A9C"/>
    <w:rsid w:val="00BA4C8E"/>
    <w:rsid w:val="00BA6241"/>
    <w:rsid w:val="00BA7025"/>
    <w:rsid w:val="00BA72F8"/>
    <w:rsid w:val="00BA76D3"/>
    <w:rsid w:val="00BA77AB"/>
    <w:rsid w:val="00BA7EB3"/>
    <w:rsid w:val="00BB00A7"/>
    <w:rsid w:val="00BB06C1"/>
    <w:rsid w:val="00BB0C66"/>
    <w:rsid w:val="00BB13A7"/>
    <w:rsid w:val="00BB1F49"/>
    <w:rsid w:val="00BB237E"/>
    <w:rsid w:val="00BB2450"/>
    <w:rsid w:val="00BB2771"/>
    <w:rsid w:val="00BB2B60"/>
    <w:rsid w:val="00BB2E76"/>
    <w:rsid w:val="00BB2EE2"/>
    <w:rsid w:val="00BB2F71"/>
    <w:rsid w:val="00BB3090"/>
    <w:rsid w:val="00BB3CC1"/>
    <w:rsid w:val="00BB3D36"/>
    <w:rsid w:val="00BB443E"/>
    <w:rsid w:val="00BB4CB2"/>
    <w:rsid w:val="00BB4FB0"/>
    <w:rsid w:val="00BB4FCE"/>
    <w:rsid w:val="00BB5380"/>
    <w:rsid w:val="00BB5E6F"/>
    <w:rsid w:val="00BB6EB4"/>
    <w:rsid w:val="00BB7265"/>
    <w:rsid w:val="00BB7407"/>
    <w:rsid w:val="00BB7CD0"/>
    <w:rsid w:val="00BC055A"/>
    <w:rsid w:val="00BC146C"/>
    <w:rsid w:val="00BC1AD4"/>
    <w:rsid w:val="00BC1F6E"/>
    <w:rsid w:val="00BC32C9"/>
    <w:rsid w:val="00BC391E"/>
    <w:rsid w:val="00BC4F5E"/>
    <w:rsid w:val="00BC6410"/>
    <w:rsid w:val="00BC7FCD"/>
    <w:rsid w:val="00BC7FFD"/>
    <w:rsid w:val="00BD00D4"/>
    <w:rsid w:val="00BD0207"/>
    <w:rsid w:val="00BD0694"/>
    <w:rsid w:val="00BD0EC9"/>
    <w:rsid w:val="00BD192F"/>
    <w:rsid w:val="00BD1DA4"/>
    <w:rsid w:val="00BD226A"/>
    <w:rsid w:val="00BD3998"/>
    <w:rsid w:val="00BD4AED"/>
    <w:rsid w:val="00BD4B11"/>
    <w:rsid w:val="00BD5ACB"/>
    <w:rsid w:val="00BD5B03"/>
    <w:rsid w:val="00BD5CB0"/>
    <w:rsid w:val="00BD67F4"/>
    <w:rsid w:val="00BD6FF0"/>
    <w:rsid w:val="00BD7682"/>
    <w:rsid w:val="00BD77F9"/>
    <w:rsid w:val="00BD78B8"/>
    <w:rsid w:val="00BE08DE"/>
    <w:rsid w:val="00BE0F2A"/>
    <w:rsid w:val="00BE11CF"/>
    <w:rsid w:val="00BE1DC1"/>
    <w:rsid w:val="00BE1DF3"/>
    <w:rsid w:val="00BE26CB"/>
    <w:rsid w:val="00BE2E73"/>
    <w:rsid w:val="00BE2FD0"/>
    <w:rsid w:val="00BE313B"/>
    <w:rsid w:val="00BE319B"/>
    <w:rsid w:val="00BE3A89"/>
    <w:rsid w:val="00BE3AFD"/>
    <w:rsid w:val="00BE4832"/>
    <w:rsid w:val="00BE4B82"/>
    <w:rsid w:val="00BE5191"/>
    <w:rsid w:val="00BE5296"/>
    <w:rsid w:val="00BE6343"/>
    <w:rsid w:val="00BE699B"/>
    <w:rsid w:val="00BE6EBB"/>
    <w:rsid w:val="00BE77DE"/>
    <w:rsid w:val="00BE79DA"/>
    <w:rsid w:val="00BE7AFA"/>
    <w:rsid w:val="00BE7CA9"/>
    <w:rsid w:val="00BE7D44"/>
    <w:rsid w:val="00BF0660"/>
    <w:rsid w:val="00BF0862"/>
    <w:rsid w:val="00BF0ABC"/>
    <w:rsid w:val="00BF0B75"/>
    <w:rsid w:val="00BF125D"/>
    <w:rsid w:val="00BF1309"/>
    <w:rsid w:val="00BF139D"/>
    <w:rsid w:val="00BF1BE3"/>
    <w:rsid w:val="00BF267D"/>
    <w:rsid w:val="00BF2D33"/>
    <w:rsid w:val="00BF383D"/>
    <w:rsid w:val="00BF3F05"/>
    <w:rsid w:val="00BF4082"/>
    <w:rsid w:val="00BF4435"/>
    <w:rsid w:val="00BF4A6F"/>
    <w:rsid w:val="00BF4B3A"/>
    <w:rsid w:val="00BF5391"/>
    <w:rsid w:val="00BF5B0C"/>
    <w:rsid w:val="00BF60DA"/>
    <w:rsid w:val="00BF65EC"/>
    <w:rsid w:val="00BF6BDD"/>
    <w:rsid w:val="00BF6C02"/>
    <w:rsid w:val="00BF6CB1"/>
    <w:rsid w:val="00BF75D3"/>
    <w:rsid w:val="00BF7D68"/>
    <w:rsid w:val="00BF7FD1"/>
    <w:rsid w:val="00BF7FFE"/>
    <w:rsid w:val="00C00253"/>
    <w:rsid w:val="00C00553"/>
    <w:rsid w:val="00C0098A"/>
    <w:rsid w:val="00C00EAB"/>
    <w:rsid w:val="00C0158A"/>
    <w:rsid w:val="00C024AE"/>
    <w:rsid w:val="00C02787"/>
    <w:rsid w:val="00C02D88"/>
    <w:rsid w:val="00C03191"/>
    <w:rsid w:val="00C03463"/>
    <w:rsid w:val="00C04091"/>
    <w:rsid w:val="00C04137"/>
    <w:rsid w:val="00C06139"/>
    <w:rsid w:val="00C06694"/>
    <w:rsid w:val="00C06741"/>
    <w:rsid w:val="00C069EA"/>
    <w:rsid w:val="00C06F44"/>
    <w:rsid w:val="00C07456"/>
    <w:rsid w:val="00C0775A"/>
    <w:rsid w:val="00C079BE"/>
    <w:rsid w:val="00C10152"/>
    <w:rsid w:val="00C1031F"/>
    <w:rsid w:val="00C106CB"/>
    <w:rsid w:val="00C109EB"/>
    <w:rsid w:val="00C11252"/>
    <w:rsid w:val="00C112CA"/>
    <w:rsid w:val="00C1189D"/>
    <w:rsid w:val="00C120B8"/>
    <w:rsid w:val="00C12910"/>
    <w:rsid w:val="00C12B43"/>
    <w:rsid w:val="00C12DEE"/>
    <w:rsid w:val="00C13453"/>
    <w:rsid w:val="00C15593"/>
    <w:rsid w:val="00C15964"/>
    <w:rsid w:val="00C15CAD"/>
    <w:rsid w:val="00C161C6"/>
    <w:rsid w:val="00C17BBA"/>
    <w:rsid w:val="00C17BCF"/>
    <w:rsid w:val="00C20249"/>
    <w:rsid w:val="00C203B5"/>
    <w:rsid w:val="00C2071C"/>
    <w:rsid w:val="00C20A06"/>
    <w:rsid w:val="00C21BC5"/>
    <w:rsid w:val="00C21C6F"/>
    <w:rsid w:val="00C22540"/>
    <w:rsid w:val="00C22BBA"/>
    <w:rsid w:val="00C23E40"/>
    <w:rsid w:val="00C24732"/>
    <w:rsid w:val="00C254D9"/>
    <w:rsid w:val="00C256EB"/>
    <w:rsid w:val="00C25D14"/>
    <w:rsid w:val="00C26172"/>
    <w:rsid w:val="00C267C0"/>
    <w:rsid w:val="00C26A25"/>
    <w:rsid w:val="00C26D76"/>
    <w:rsid w:val="00C26F1B"/>
    <w:rsid w:val="00C275E0"/>
    <w:rsid w:val="00C27885"/>
    <w:rsid w:val="00C279F7"/>
    <w:rsid w:val="00C3073A"/>
    <w:rsid w:val="00C3077D"/>
    <w:rsid w:val="00C30B2C"/>
    <w:rsid w:val="00C31B21"/>
    <w:rsid w:val="00C321D3"/>
    <w:rsid w:val="00C32443"/>
    <w:rsid w:val="00C32529"/>
    <w:rsid w:val="00C32C43"/>
    <w:rsid w:val="00C32D9A"/>
    <w:rsid w:val="00C331D2"/>
    <w:rsid w:val="00C33321"/>
    <w:rsid w:val="00C33971"/>
    <w:rsid w:val="00C346C9"/>
    <w:rsid w:val="00C34ABB"/>
    <w:rsid w:val="00C353BA"/>
    <w:rsid w:val="00C3567F"/>
    <w:rsid w:val="00C356E6"/>
    <w:rsid w:val="00C35AE1"/>
    <w:rsid w:val="00C37088"/>
    <w:rsid w:val="00C372E8"/>
    <w:rsid w:val="00C37E2A"/>
    <w:rsid w:val="00C4015C"/>
    <w:rsid w:val="00C406D1"/>
    <w:rsid w:val="00C40841"/>
    <w:rsid w:val="00C42D19"/>
    <w:rsid w:val="00C433DF"/>
    <w:rsid w:val="00C4351D"/>
    <w:rsid w:val="00C43889"/>
    <w:rsid w:val="00C43A11"/>
    <w:rsid w:val="00C440A1"/>
    <w:rsid w:val="00C44727"/>
    <w:rsid w:val="00C44F21"/>
    <w:rsid w:val="00C450FE"/>
    <w:rsid w:val="00C45103"/>
    <w:rsid w:val="00C454F2"/>
    <w:rsid w:val="00C4585D"/>
    <w:rsid w:val="00C45A4D"/>
    <w:rsid w:val="00C46F8E"/>
    <w:rsid w:val="00C47138"/>
    <w:rsid w:val="00C47A46"/>
    <w:rsid w:val="00C47E42"/>
    <w:rsid w:val="00C47EC9"/>
    <w:rsid w:val="00C501B1"/>
    <w:rsid w:val="00C51482"/>
    <w:rsid w:val="00C518C7"/>
    <w:rsid w:val="00C5260E"/>
    <w:rsid w:val="00C52756"/>
    <w:rsid w:val="00C52ECA"/>
    <w:rsid w:val="00C5324F"/>
    <w:rsid w:val="00C53420"/>
    <w:rsid w:val="00C534CD"/>
    <w:rsid w:val="00C53592"/>
    <w:rsid w:val="00C54685"/>
    <w:rsid w:val="00C54940"/>
    <w:rsid w:val="00C54A9F"/>
    <w:rsid w:val="00C55062"/>
    <w:rsid w:val="00C5542D"/>
    <w:rsid w:val="00C5583A"/>
    <w:rsid w:val="00C55AEC"/>
    <w:rsid w:val="00C56575"/>
    <w:rsid w:val="00C56FFC"/>
    <w:rsid w:val="00C57A48"/>
    <w:rsid w:val="00C57F9A"/>
    <w:rsid w:val="00C6020C"/>
    <w:rsid w:val="00C608EC"/>
    <w:rsid w:val="00C60B90"/>
    <w:rsid w:val="00C60F25"/>
    <w:rsid w:val="00C6167A"/>
    <w:rsid w:val="00C61892"/>
    <w:rsid w:val="00C624AC"/>
    <w:rsid w:val="00C63200"/>
    <w:rsid w:val="00C63B79"/>
    <w:rsid w:val="00C63BA1"/>
    <w:rsid w:val="00C63EE1"/>
    <w:rsid w:val="00C6452E"/>
    <w:rsid w:val="00C64B40"/>
    <w:rsid w:val="00C64C41"/>
    <w:rsid w:val="00C64E3F"/>
    <w:rsid w:val="00C64FC2"/>
    <w:rsid w:val="00C65291"/>
    <w:rsid w:val="00C662E4"/>
    <w:rsid w:val="00C66B61"/>
    <w:rsid w:val="00C66F6E"/>
    <w:rsid w:val="00C66F95"/>
    <w:rsid w:val="00C70145"/>
    <w:rsid w:val="00C70391"/>
    <w:rsid w:val="00C708B4"/>
    <w:rsid w:val="00C70D52"/>
    <w:rsid w:val="00C712E6"/>
    <w:rsid w:val="00C72458"/>
    <w:rsid w:val="00C724C9"/>
    <w:rsid w:val="00C7392B"/>
    <w:rsid w:val="00C7417C"/>
    <w:rsid w:val="00C74A09"/>
    <w:rsid w:val="00C7523D"/>
    <w:rsid w:val="00C75523"/>
    <w:rsid w:val="00C75676"/>
    <w:rsid w:val="00C7583D"/>
    <w:rsid w:val="00C75A46"/>
    <w:rsid w:val="00C75DC2"/>
    <w:rsid w:val="00C76C71"/>
    <w:rsid w:val="00C76FC4"/>
    <w:rsid w:val="00C779BD"/>
    <w:rsid w:val="00C77A16"/>
    <w:rsid w:val="00C80110"/>
    <w:rsid w:val="00C8033B"/>
    <w:rsid w:val="00C80E3C"/>
    <w:rsid w:val="00C80FAE"/>
    <w:rsid w:val="00C81049"/>
    <w:rsid w:val="00C81867"/>
    <w:rsid w:val="00C82E8A"/>
    <w:rsid w:val="00C83730"/>
    <w:rsid w:val="00C838B8"/>
    <w:rsid w:val="00C84314"/>
    <w:rsid w:val="00C845D0"/>
    <w:rsid w:val="00C84745"/>
    <w:rsid w:val="00C84A74"/>
    <w:rsid w:val="00C852A3"/>
    <w:rsid w:val="00C85FE9"/>
    <w:rsid w:val="00C86BC2"/>
    <w:rsid w:val="00C87388"/>
    <w:rsid w:val="00C901BA"/>
    <w:rsid w:val="00C905BF"/>
    <w:rsid w:val="00C907AB"/>
    <w:rsid w:val="00C91649"/>
    <w:rsid w:val="00C9188F"/>
    <w:rsid w:val="00C921C3"/>
    <w:rsid w:val="00C925D3"/>
    <w:rsid w:val="00C9262A"/>
    <w:rsid w:val="00C927F8"/>
    <w:rsid w:val="00C92B8A"/>
    <w:rsid w:val="00C92CAC"/>
    <w:rsid w:val="00C93215"/>
    <w:rsid w:val="00C935C3"/>
    <w:rsid w:val="00C93DD6"/>
    <w:rsid w:val="00C940DD"/>
    <w:rsid w:val="00C947C5"/>
    <w:rsid w:val="00C94F0B"/>
    <w:rsid w:val="00C9540A"/>
    <w:rsid w:val="00C95E9A"/>
    <w:rsid w:val="00C963BA"/>
    <w:rsid w:val="00C96716"/>
    <w:rsid w:val="00CA0555"/>
    <w:rsid w:val="00CA07B9"/>
    <w:rsid w:val="00CA20B9"/>
    <w:rsid w:val="00CA254E"/>
    <w:rsid w:val="00CA2FBB"/>
    <w:rsid w:val="00CA3504"/>
    <w:rsid w:val="00CA353D"/>
    <w:rsid w:val="00CA387E"/>
    <w:rsid w:val="00CA3900"/>
    <w:rsid w:val="00CA3ADA"/>
    <w:rsid w:val="00CA3F4B"/>
    <w:rsid w:val="00CA4642"/>
    <w:rsid w:val="00CA5397"/>
    <w:rsid w:val="00CA559F"/>
    <w:rsid w:val="00CA5804"/>
    <w:rsid w:val="00CA610E"/>
    <w:rsid w:val="00CA709C"/>
    <w:rsid w:val="00CA70D7"/>
    <w:rsid w:val="00CA71CC"/>
    <w:rsid w:val="00CA720E"/>
    <w:rsid w:val="00CA7340"/>
    <w:rsid w:val="00CB0491"/>
    <w:rsid w:val="00CB0CD8"/>
    <w:rsid w:val="00CB0DCE"/>
    <w:rsid w:val="00CB18EC"/>
    <w:rsid w:val="00CB2176"/>
    <w:rsid w:val="00CB21BE"/>
    <w:rsid w:val="00CB282A"/>
    <w:rsid w:val="00CB3608"/>
    <w:rsid w:val="00CB3B8F"/>
    <w:rsid w:val="00CB410D"/>
    <w:rsid w:val="00CB47A2"/>
    <w:rsid w:val="00CB5570"/>
    <w:rsid w:val="00CB59B3"/>
    <w:rsid w:val="00CB59F5"/>
    <w:rsid w:val="00CB5F07"/>
    <w:rsid w:val="00CB6314"/>
    <w:rsid w:val="00CB6C40"/>
    <w:rsid w:val="00CB70EF"/>
    <w:rsid w:val="00CB76EB"/>
    <w:rsid w:val="00CB76EF"/>
    <w:rsid w:val="00CB77DD"/>
    <w:rsid w:val="00CC002F"/>
    <w:rsid w:val="00CC013D"/>
    <w:rsid w:val="00CC0177"/>
    <w:rsid w:val="00CC09CB"/>
    <w:rsid w:val="00CC0D2F"/>
    <w:rsid w:val="00CC1B9C"/>
    <w:rsid w:val="00CC1CE1"/>
    <w:rsid w:val="00CC1DCF"/>
    <w:rsid w:val="00CC1E2A"/>
    <w:rsid w:val="00CC1ECE"/>
    <w:rsid w:val="00CC27DA"/>
    <w:rsid w:val="00CC292C"/>
    <w:rsid w:val="00CC2ED0"/>
    <w:rsid w:val="00CC33A8"/>
    <w:rsid w:val="00CC355C"/>
    <w:rsid w:val="00CC37F4"/>
    <w:rsid w:val="00CC3846"/>
    <w:rsid w:val="00CC39A2"/>
    <w:rsid w:val="00CC4058"/>
    <w:rsid w:val="00CC4E81"/>
    <w:rsid w:val="00CC4EF9"/>
    <w:rsid w:val="00CC5CB6"/>
    <w:rsid w:val="00CC64ED"/>
    <w:rsid w:val="00CC658C"/>
    <w:rsid w:val="00CC6C07"/>
    <w:rsid w:val="00CC6CAB"/>
    <w:rsid w:val="00CC7BEC"/>
    <w:rsid w:val="00CD00DE"/>
    <w:rsid w:val="00CD046C"/>
    <w:rsid w:val="00CD0617"/>
    <w:rsid w:val="00CD0806"/>
    <w:rsid w:val="00CD1551"/>
    <w:rsid w:val="00CD1F6D"/>
    <w:rsid w:val="00CD21D6"/>
    <w:rsid w:val="00CD2A03"/>
    <w:rsid w:val="00CD2CF2"/>
    <w:rsid w:val="00CD3385"/>
    <w:rsid w:val="00CD3DA5"/>
    <w:rsid w:val="00CD4009"/>
    <w:rsid w:val="00CD44F3"/>
    <w:rsid w:val="00CD4CE2"/>
    <w:rsid w:val="00CD5CD4"/>
    <w:rsid w:val="00CD5E5A"/>
    <w:rsid w:val="00CD678D"/>
    <w:rsid w:val="00CD6A27"/>
    <w:rsid w:val="00CD6A85"/>
    <w:rsid w:val="00CD7093"/>
    <w:rsid w:val="00CD7602"/>
    <w:rsid w:val="00CD7A8D"/>
    <w:rsid w:val="00CE099B"/>
    <w:rsid w:val="00CE15A0"/>
    <w:rsid w:val="00CE27F5"/>
    <w:rsid w:val="00CE29F9"/>
    <w:rsid w:val="00CE451C"/>
    <w:rsid w:val="00CE4C7D"/>
    <w:rsid w:val="00CE6470"/>
    <w:rsid w:val="00CE6C1A"/>
    <w:rsid w:val="00CE7501"/>
    <w:rsid w:val="00CE765B"/>
    <w:rsid w:val="00CE7DEC"/>
    <w:rsid w:val="00CF0BEB"/>
    <w:rsid w:val="00CF1F46"/>
    <w:rsid w:val="00CF2165"/>
    <w:rsid w:val="00CF24BD"/>
    <w:rsid w:val="00CF25B0"/>
    <w:rsid w:val="00CF2F8E"/>
    <w:rsid w:val="00CF366A"/>
    <w:rsid w:val="00CF36F9"/>
    <w:rsid w:val="00CF3E80"/>
    <w:rsid w:val="00CF412F"/>
    <w:rsid w:val="00CF4EAB"/>
    <w:rsid w:val="00CF583B"/>
    <w:rsid w:val="00CF584B"/>
    <w:rsid w:val="00CF5A8D"/>
    <w:rsid w:val="00CF6949"/>
    <w:rsid w:val="00CF7485"/>
    <w:rsid w:val="00CF7617"/>
    <w:rsid w:val="00CF7B2A"/>
    <w:rsid w:val="00D00699"/>
    <w:rsid w:val="00D00882"/>
    <w:rsid w:val="00D01BE0"/>
    <w:rsid w:val="00D01D8D"/>
    <w:rsid w:val="00D02355"/>
    <w:rsid w:val="00D02957"/>
    <w:rsid w:val="00D02FA2"/>
    <w:rsid w:val="00D03971"/>
    <w:rsid w:val="00D05243"/>
    <w:rsid w:val="00D06094"/>
    <w:rsid w:val="00D062B9"/>
    <w:rsid w:val="00D06424"/>
    <w:rsid w:val="00D07FAB"/>
    <w:rsid w:val="00D102C7"/>
    <w:rsid w:val="00D102FB"/>
    <w:rsid w:val="00D10637"/>
    <w:rsid w:val="00D1094F"/>
    <w:rsid w:val="00D11605"/>
    <w:rsid w:val="00D1163E"/>
    <w:rsid w:val="00D11D57"/>
    <w:rsid w:val="00D1219E"/>
    <w:rsid w:val="00D1237D"/>
    <w:rsid w:val="00D12CCA"/>
    <w:rsid w:val="00D132EE"/>
    <w:rsid w:val="00D13326"/>
    <w:rsid w:val="00D1338C"/>
    <w:rsid w:val="00D13EFD"/>
    <w:rsid w:val="00D13FEB"/>
    <w:rsid w:val="00D143C4"/>
    <w:rsid w:val="00D143FD"/>
    <w:rsid w:val="00D1549E"/>
    <w:rsid w:val="00D15994"/>
    <w:rsid w:val="00D16A19"/>
    <w:rsid w:val="00D16AE6"/>
    <w:rsid w:val="00D16E68"/>
    <w:rsid w:val="00D172BB"/>
    <w:rsid w:val="00D17BC4"/>
    <w:rsid w:val="00D17BCB"/>
    <w:rsid w:val="00D2072B"/>
    <w:rsid w:val="00D210A4"/>
    <w:rsid w:val="00D21B17"/>
    <w:rsid w:val="00D22240"/>
    <w:rsid w:val="00D222FD"/>
    <w:rsid w:val="00D229C4"/>
    <w:rsid w:val="00D23DA5"/>
    <w:rsid w:val="00D24350"/>
    <w:rsid w:val="00D246E1"/>
    <w:rsid w:val="00D24985"/>
    <w:rsid w:val="00D25086"/>
    <w:rsid w:val="00D26188"/>
    <w:rsid w:val="00D264F9"/>
    <w:rsid w:val="00D267FA"/>
    <w:rsid w:val="00D26A25"/>
    <w:rsid w:val="00D26B7B"/>
    <w:rsid w:val="00D27386"/>
    <w:rsid w:val="00D273FF"/>
    <w:rsid w:val="00D2793C"/>
    <w:rsid w:val="00D27A14"/>
    <w:rsid w:val="00D27D97"/>
    <w:rsid w:val="00D27FA0"/>
    <w:rsid w:val="00D30055"/>
    <w:rsid w:val="00D310C4"/>
    <w:rsid w:val="00D3112B"/>
    <w:rsid w:val="00D3130C"/>
    <w:rsid w:val="00D31704"/>
    <w:rsid w:val="00D32AA6"/>
    <w:rsid w:val="00D337A6"/>
    <w:rsid w:val="00D34CEC"/>
    <w:rsid w:val="00D3568B"/>
    <w:rsid w:val="00D36D37"/>
    <w:rsid w:val="00D36F31"/>
    <w:rsid w:val="00D37270"/>
    <w:rsid w:val="00D37A12"/>
    <w:rsid w:val="00D37A8A"/>
    <w:rsid w:val="00D37F55"/>
    <w:rsid w:val="00D40325"/>
    <w:rsid w:val="00D40D33"/>
    <w:rsid w:val="00D40FC7"/>
    <w:rsid w:val="00D42EB8"/>
    <w:rsid w:val="00D43A18"/>
    <w:rsid w:val="00D44074"/>
    <w:rsid w:val="00D44511"/>
    <w:rsid w:val="00D45154"/>
    <w:rsid w:val="00D455FD"/>
    <w:rsid w:val="00D45CBB"/>
    <w:rsid w:val="00D4631D"/>
    <w:rsid w:val="00D47530"/>
    <w:rsid w:val="00D4787C"/>
    <w:rsid w:val="00D47BAE"/>
    <w:rsid w:val="00D47CE5"/>
    <w:rsid w:val="00D51E63"/>
    <w:rsid w:val="00D5250F"/>
    <w:rsid w:val="00D526E8"/>
    <w:rsid w:val="00D52755"/>
    <w:rsid w:val="00D52850"/>
    <w:rsid w:val="00D52955"/>
    <w:rsid w:val="00D52B30"/>
    <w:rsid w:val="00D5334B"/>
    <w:rsid w:val="00D5393F"/>
    <w:rsid w:val="00D539BE"/>
    <w:rsid w:val="00D5551D"/>
    <w:rsid w:val="00D56C93"/>
    <w:rsid w:val="00D56DAC"/>
    <w:rsid w:val="00D56FC1"/>
    <w:rsid w:val="00D57989"/>
    <w:rsid w:val="00D57AC4"/>
    <w:rsid w:val="00D57CB8"/>
    <w:rsid w:val="00D606B2"/>
    <w:rsid w:val="00D6093F"/>
    <w:rsid w:val="00D609FE"/>
    <w:rsid w:val="00D61093"/>
    <w:rsid w:val="00D615B8"/>
    <w:rsid w:val="00D61C52"/>
    <w:rsid w:val="00D629A4"/>
    <w:rsid w:val="00D6359F"/>
    <w:rsid w:val="00D638C8"/>
    <w:rsid w:val="00D640CC"/>
    <w:rsid w:val="00D6445F"/>
    <w:rsid w:val="00D6470C"/>
    <w:rsid w:val="00D65DBD"/>
    <w:rsid w:val="00D65F68"/>
    <w:rsid w:val="00D66833"/>
    <w:rsid w:val="00D6711B"/>
    <w:rsid w:val="00D675DF"/>
    <w:rsid w:val="00D67C4B"/>
    <w:rsid w:val="00D710F3"/>
    <w:rsid w:val="00D71318"/>
    <w:rsid w:val="00D724D6"/>
    <w:rsid w:val="00D72885"/>
    <w:rsid w:val="00D728E1"/>
    <w:rsid w:val="00D72DB9"/>
    <w:rsid w:val="00D72F27"/>
    <w:rsid w:val="00D73EDE"/>
    <w:rsid w:val="00D74918"/>
    <w:rsid w:val="00D7498C"/>
    <w:rsid w:val="00D74B3D"/>
    <w:rsid w:val="00D7538D"/>
    <w:rsid w:val="00D7620B"/>
    <w:rsid w:val="00D76617"/>
    <w:rsid w:val="00D7727E"/>
    <w:rsid w:val="00D772D8"/>
    <w:rsid w:val="00D7755B"/>
    <w:rsid w:val="00D77B57"/>
    <w:rsid w:val="00D80643"/>
    <w:rsid w:val="00D80D18"/>
    <w:rsid w:val="00D81367"/>
    <w:rsid w:val="00D81455"/>
    <w:rsid w:val="00D8314B"/>
    <w:rsid w:val="00D833A1"/>
    <w:rsid w:val="00D83618"/>
    <w:rsid w:val="00D83639"/>
    <w:rsid w:val="00D847B0"/>
    <w:rsid w:val="00D857C6"/>
    <w:rsid w:val="00D8590B"/>
    <w:rsid w:val="00D85FFD"/>
    <w:rsid w:val="00D86119"/>
    <w:rsid w:val="00D863BC"/>
    <w:rsid w:val="00D8675A"/>
    <w:rsid w:val="00D8697B"/>
    <w:rsid w:val="00D8796A"/>
    <w:rsid w:val="00D87C85"/>
    <w:rsid w:val="00D87D50"/>
    <w:rsid w:val="00D87F6F"/>
    <w:rsid w:val="00D90613"/>
    <w:rsid w:val="00D9095B"/>
    <w:rsid w:val="00D90F93"/>
    <w:rsid w:val="00D9114D"/>
    <w:rsid w:val="00D913F0"/>
    <w:rsid w:val="00D916E6"/>
    <w:rsid w:val="00D917CF"/>
    <w:rsid w:val="00D918F4"/>
    <w:rsid w:val="00D929FA"/>
    <w:rsid w:val="00D93494"/>
    <w:rsid w:val="00D93A99"/>
    <w:rsid w:val="00D941BB"/>
    <w:rsid w:val="00D94C1D"/>
    <w:rsid w:val="00D94C99"/>
    <w:rsid w:val="00D9540D"/>
    <w:rsid w:val="00D95C61"/>
    <w:rsid w:val="00D96126"/>
    <w:rsid w:val="00D96500"/>
    <w:rsid w:val="00D97438"/>
    <w:rsid w:val="00D979F7"/>
    <w:rsid w:val="00D97AFD"/>
    <w:rsid w:val="00DA0385"/>
    <w:rsid w:val="00DA0ED0"/>
    <w:rsid w:val="00DA1023"/>
    <w:rsid w:val="00DA16EF"/>
    <w:rsid w:val="00DA199C"/>
    <w:rsid w:val="00DA205A"/>
    <w:rsid w:val="00DA28AE"/>
    <w:rsid w:val="00DA295A"/>
    <w:rsid w:val="00DA3B91"/>
    <w:rsid w:val="00DA3FF3"/>
    <w:rsid w:val="00DA4CA6"/>
    <w:rsid w:val="00DA5216"/>
    <w:rsid w:val="00DA52A5"/>
    <w:rsid w:val="00DA54F0"/>
    <w:rsid w:val="00DA6857"/>
    <w:rsid w:val="00DA6DF1"/>
    <w:rsid w:val="00DA72B7"/>
    <w:rsid w:val="00DA7447"/>
    <w:rsid w:val="00DA75C2"/>
    <w:rsid w:val="00DB04FB"/>
    <w:rsid w:val="00DB0679"/>
    <w:rsid w:val="00DB07EE"/>
    <w:rsid w:val="00DB0AF7"/>
    <w:rsid w:val="00DB0D24"/>
    <w:rsid w:val="00DB0F87"/>
    <w:rsid w:val="00DB1A21"/>
    <w:rsid w:val="00DB2F47"/>
    <w:rsid w:val="00DB3848"/>
    <w:rsid w:val="00DB38A6"/>
    <w:rsid w:val="00DB3A76"/>
    <w:rsid w:val="00DB3FF2"/>
    <w:rsid w:val="00DB40E9"/>
    <w:rsid w:val="00DB5728"/>
    <w:rsid w:val="00DB591F"/>
    <w:rsid w:val="00DB599A"/>
    <w:rsid w:val="00DB600C"/>
    <w:rsid w:val="00DB75D3"/>
    <w:rsid w:val="00DC00F3"/>
    <w:rsid w:val="00DC01EA"/>
    <w:rsid w:val="00DC06B6"/>
    <w:rsid w:val="00DC06BC"/>
    <w:rsid w:val="00DC10EA"/>
    <w:rsid w:val="00DC1DFB"/>
    <w:rsid w:val="00DC23C4"/>
    <w:rsid w:val="00DC2DC1"/>
    <w:rsid w:val="00DC339B"/>
    <w:rsid w:val="00DC378B"/>
    <w:rsid w:val="00DC381C"/>
    <w:rsid w:val="00DC3D90"/>
    <w:rsid w:val="00DC3FAE"/>
    <w:rsid w:val="00DC3FD9"/>
    <w:rsid w:val="00DC4177"/>
    <w:rsid w:val="00DC4402"/>
    <w:rsid w:val="00DC48AD"/>
    <w:rsid w:val="00DC4FBD"/>
    <w:rsid w:val="00DC568B"/>
    <w:rsid w:val="00DC584A"/>
    <w:rsid w:val="00DC59A1"/>
    <w:rsid w:val="00DC5A4A"/>
    <w:rsid w:val="00DC5EDC"/>
    <w:rsid w:val="00DC6A56"/>
    <w:rsid w:val="00DC6CDC"/>
    <w:rsid w:val="00DC6DB7"/>
    <w:rsid w:val="00DC6F8D"/>
    <w:rsid w:val="00DC7674"/>
    <w:rsid w:val="00DC7AA7"/>
    <w:rsid w:val="00DC7CAD"/>
    <w:rsid w:val="00DC7F9D"/>
    <w:rsid w:val="00DD0444"/>
    <w:rsid w:val="00DD0A6A"/>
    <w:rsid w:val="00DD0B33"/>
    <w:rsid w:val="00DD10B1"/>
    <w:rsid w:val="00DD1363"/>
    <w:rsid w:val="00DD1643"/>
    <w:rsid w:val="00DD1816"/>
    <w:rsid w:val="00DD1B64"/>
    <w:rsid w:val="00DD239D"/>
    <w:rsid w:val="00DD2450"/>
    <w:rsid w:val="00DD2715"/>
    <w:rsid w:val="00DD2ED8"/>
    <w:rsid w:val="00DD2F13"/>
    <w:rsid w:val="00DD30B0"/>
    <w:rsid w:val="00DD3290"/>
    <w:rsid w:val="00DD353D"/>
    <w:rsid w:val="00DD3CE0"/>
    <w:rsid w:val="00DD4C0B"/>
    <w:rsid w:val="00DD6A6F"/>
    <w:rsid w:val="00DD71C4"/>
    <w:rsid w:val="00DD71DC"/>
    <w:rsid w:val="00DD7A91"/>
    <w:rsid w:val="00DD7C47"/>
    <w:rsid w:val="00DE04DA"/>
    <w:rsid w:val="00DE08D4"/>
    <w:rsid w:val="00DE0B9E"/>
    <w:rsid w:val="00DE1601"/>
    <w:rsid w:val="00DE1BC3"/>
    <w:rsid w:val="00DE1C24"/>
    <w:rsid w:val="00DE1F7F"/>
    <w:rsid w:val="00DE2F05"/>
    <w:rsid w:val="00DE324D"/>
    <w:rsid w:val="00DE328A"/>
    <w:rsid w:val="00DE351F"/>
    <w:rsid w:val="00DE4647"/>
    <w:rsid w:val="00DE4B57"/>
    <w:rsid w:val="00DE527D"/>
    <w:rsid w:val="00DE5657"/>
    <w:rsid w:val="00DE5C9F"/>
    <w:rsid w:val="00DE5FCD"/>
    <w:rsid w:val="00DE693B"/>
    <w:rsid w:val="00DE697D"/>
    <w:rsid w:val="00DE6EC8"/>
    <w:rsid w:val="00DE7026"/>
    <w:rsid w:val="00DE784F"/>
    <w:rsid w:val="00DF0A2B"/>
    <w:rsid w:val="00DF0B5E"/>
    <w:rsid w:val="00DF0D7E"/>
    <w:rsid w:val="00DF18B2"/>
    <w:rsid w:val="00DF2C7B"/>
    <w:rsid w:val="00DF2D83"/>
    <w:rsid w:val="00DF3B79"/>
    <w:rsid w:val="00DF4212"/>
    <w:rsid w:val="00DF47B6"/>
    <w:rsid w:val="00DF4B77"/>
    <w:rsid w:val="00DF4FC6"/>
    <w:rsid w:val="00DF5097"/>
    <w:rsid w:val="00DF5270"/>
    <w:rsid w:val="00DF52E3"/>
    <w:rsid w:val="00DF543C"/>
    <w:rsid w:val="00DF58F6"/>
    <w:rsid w:val="00DF5E57"/>
    <w:rsid w:val="00DF61EE"/>
    <w:rsid w:val="00DF6886"/>
    <w:rsid w:val="00DF68AF"/>
    <w:rsid w:val="00DF6991"/>
    <w:rsid w:val="00DF6DC3"/>
    <w:rsid w:val="00DF706F"/>
    <w:rsid w:val="00DF75F2"/>
    <w:rsid w:val="00DF7E8D"/>
    <w:rsid w:val="00E00CFA"/>
    <w:rsid w:val="00E011C1"/>
    <w:rsid w:val="00E012D4"/>
    <w:rsid w:val="00E02266"/>
    <w:rsid w:val="00E02681"/>
    <w:rsid w:val="00E026CA"/>
    <w:rsid w:val="00E0332B"/>
    <w:rsid w:val="00E0336B"/>
    <w:rsid w:val="00E036F1"/>
    <w:rsid w:val="00E03D6A"/>
    <w:rsid w:val="00E04186"/>
    <w:rsid w:val="00E04934"/>
    <w:rsid w:val="00E052C2"/>
    <w:rsid w:val="00E054D1"/>
    <w:rsid w:val="00E0562B"/>
    <w:rsid w:val="00E05C9F"/>
    <w:rsid w:val="00E05F14"/>
    <w:rsid w:val="00E06216"/>
    <w:rsid w:val="00E067AB"/>
    <w:rsid w:val="00E0716C"/>
    <w:rsid w:val="00E07240"/>
    <w:rsid w:val="00E0725C"/>
    <w:rsid w:val="00E074F0"/>
    <w:rsid w:val="00E07AEB"/>
    <w:rsid w:val="00E10C38"/>
    <w:rsid w:val="00E10FAC"/>
    <w:rsid w:val="00E1116D"/>
    <w:rsid w:val="00E11189"/>
    <w:rsid w:val="00E11945"/>
    <w:rsid w:val="00E11F3F"/>
    <w:rsid w:val="00E11F4E"/>
    <w:rsid w:val="00E12713"/>
    <w:rsid w:val="00E128E2"/>
    <w:rsid w:val="00E12A01"/>
    <w:rsid w:val="00E13373"/>
    <w:rsid w:val="00E13855"/>
    <w:rsid w:val="00E13CA5"/>
    <w:rsid w:val="00E142BC"/>
    <w:rsid w:val="00E143F5"/>
    <w:rsid w:val="00E1470C"/>
    <w:rsid w:val="00E14E6E"/>
    <w:rsid w:val="00E15000"/>
    <w:rsid w:val="00E152B5"/>
    <w:rsid w:val="00E162A1"/>
    <w:rsid w:val="00E16561"/>
    <w:rsid w:val="00E16CBE"/>
    <w:rsid w:val="00E16D2F"/>
    <w:rsid w:val="00E177AC"/>
    <w:rsid w:val="00E17D65"/>
    <w:rsid w:val="00E20672"/>
    <w:rsid w:val="00E20D05"/>
    <w:rsid w:val="00E2159D"/>
    <w:rsid w:val="00E21777"/>
    <w:rsid w:val="00E21ACC"/>
    <w:rsid w:val="00E2294A"/>
    <w:rsid w:val="00E22A7F"/>
    <w:rsid w:val="00E2334D"/>
    <w:rsid w:val="00E23880"/>
    <w:rsid w:val="00E2448E"/>
    <w:rsid w:val="00E24C93"/>
    <w:rsid w:val="00E2543C"/>
    <w:rsid w:val="00E2555D"/>
    <w:rsid w:val="00E258FE"/>
    <w:rsid w:val="00E26531"/>
    <w:rsid w:val="00E26E17"/>
    <w:rsid w:val="00E27225"/>
    <w:rsid w:val="00E273F1"/>
    <w:rsid w:val="00E279CA"/>
    <w:rsid w:val="00E3044A"/>
    <w:rsid w:val="00E30F81"/>
    <w:rsid w:val="00E31318"/>
    <w:rsid w:val="00E315C9"/>
    <w:rsid w:val="00E31611"/>
    <w:rsid w:val="00E322DD"/>
    <w:rsid w:val="00E33078"/>
    <w:rsid w:val="00E33131"/>
    <w:rsid w:val="00E336EA"/>
    <w:rsid w:val="00E33E37"/>
    <w:rsid w:val="00E34480"/>
    <w:rsid w:val="00E35044"/>
    <w:rsid w:val="00E35672"/>
    <w:rsid w:val="00E35C10"/>
    <w:rsid w:val="00E35C3B"/>
    <w:rsid w:val="00E363D6"/>
    <w:rsid w:val="00E36CC5"/>
    <w:rsid w:val="00E36FC8"/>
    <w:rsid w:val="00E372E9"/>
    <w:rsid w:val="00E37AC2"/>
    <w:rsid w:val="00E37E88"/>
    <w:rsid w:val="00E4050E"/>
    <w:rsid w:val="00E40732"/>
    <w:rsid w:val="00E41393"/>
    <w:rsid w:val="00E416F6"/>
    <w:rsid w:val="00E4185F"/>
    <w:rsid w:val="00E42174"/>
    <w:rsid w:val="00E427C4"/>
    <w:rsid w:val="00E430E8"/>
    <w:rsid w:val="00E434C6"/>
    <w:rsid w:val="00E441D4"/>
    <w:rsid w:val="00E441DE"/>
    <w:rsid w:val="00E4443E"/>
    <w:rsid w:val="00E44458"/>
    <w:rsid w:val="00E4467D"/>
    <w:rsid w:val="00E447ED"/>
    <w:rsid w:val="00E44945"/>
    <w:rsid w:val="00E46289"/>
    <w:rsid w:val="00E46A0F"/>
    <w:rsid w:val="00E47486"/>
    <w:rsid w:val="00E47F03"/>
    <w:rsid w:val="00E50617"/>
    <w:rsid w:val="00E50F72"/>
    <w:rsid w:val="00E51883"/>
    <w:rsid w:val="00E52BC2"/>
    <w:rsid w:val="00E53081"/>
    <w:rsid w:val="00E53499"/>
    <w:rsid w:val="00E53A5D"/>
    <w:rsid w:val="00E54318"/>
    <w:rsid w:val="00E559F8"/>
    <w:rsid w:val="00E55CE3"/>
    <w:rsid w:val="00E567A3"/>
    <w:rsid w:val="00E56898"/>
    <w:rsid w:val="00E56D88"/>
    <w:rsid w:val="00E571C3"/>
    <w:rsid w:val="00E576C8"/>
    <w:rsid w:val="00E60774"/>
    <w:rsid w:val="00E60A0C"/>
    <w:rsid w:val="00E6112F"/>
    <w:rsid w:val="00E61880"/>
    <w:rsid w:val="00E61C25"/>
    <w:rsid w:val="00E61C32"/>
    <w:rsid w:val="00E628C4"/>
    <w:rsid w:val="00E62B7F"/>
    <w:rsid w:val="00E62C82"/>
    <w:rsid w:val="00E6310E"/>
    <w:rsid w:val="00E6356F"/>
    <w:rsid w:val="00E637A1"/>
    <w:rsid w:val="00E637B3"/>
    <w:rsid w:val="00E637E4"/>
    <w:rsid w:val="00E640BD"/>
    <w:rsid w:val="00E642A6"/>
    <w:rsid w:val="00E6431B"/>
    <w:rsid w:val="00E65728"/>
    <w:rsid w:val="00E65DC6"/>
    <w:rsid w:val="00E65F3E"/>
    <w:rsid w:val="00E65FC3"/>
    <w:rsid w:val="00E662ED"/>
    <w:rsid w:val="00E66680"/>
    <w:rsid w:val="00E666DA"/>
    <w:rsid w:val="00E67112"/>
    <w:rsid w:val="00E70587"/>
    <w:rsid w:val="00E7091C"/>
    <w:rsid w:val="00E70CF0"/>
    <w:rsid w:val="00E70FBB"/>
    <w:rsid w:val="00E71E3F"/>
    <w:rsid w:val="00E71E7A"/>
    <w:rsid w:val="00E71F29"/>
    <w:rsid w:val="00E72C47"/>
    <w:rsid w:val="00E732CA"/>
    <w:rsid w:val="00E7359D"/>
    <w:rsid w:val="00E739F2"/>
    <w:rsid w:val="00E73BB2"/>
    <w:rsid w:val="00E73EB3"/>
    <w:rsid w:val="00E73FFF"/>
    <w:rsid w:val="00E74BF5"/>
    <w:rsid w:val="00E75B0A"/>
    <w:rsid w:val="00E75E30"/>
    <w:rsid w:val="00E76519"/>
    <w:rsid w:val="00E77129"/>
    <w:rsid w:val="00E80488"/>
    <w:rsid w:val="00E80A39"/>
    <w:rsid w:val="00E815D1"/>
    <w:rsid w:val="00E81697"/>
    <w:rsid w:val="00E81AB1"/>
    <w:rsid w:val="00E81BA0"/>
    <w:rsid w:val="00E8273A"/>
    <w:rsid w:val="00E82A3C"/>
    <w:rsid w:val="00E82C04"/>
    <w:rsid w:val="00E82C0D"/>
    <w:rsid w:val="00E82C14"/>
    <w:rsid w:val="00E83529"/>
    <w:rsid w:val="00E835D4"/>
    <w:rsid w:val="00E83AC8"/>
    <w:rsid w:val="00E843E5"/>
    <w:rsid w:val="00E84B66"/>
    <w:rsid w:val="00E85A6E"/>
    <w:rsid w:val="00E86ECC"/>
    <w:rsid w:val="00E90048"/>
    <w:rsid w:val="00E9024B"/>
    <w:rsid w:val="00E90E66"/>
    <w:rsid w:val="00E91A38"/>
    <w:rsid w:val="00E9244F"/>
    <w:rsid w:val="00E92F9F"/>
    <w:rsid w:val="00E93798"/>
    <w:rsid w:val="00E93E9A"/>
    <w:rsid w:val="00E951EA"/>
    <w:rsid w:val="00E95222"/>
    <w:rsid w:val="00E95CAB"/>
    <w:rsid w:val="00E95CC9"/>
    <w:rsid w:val="00E965C7"/>
    <w:rsid w:val="00E96776"/>
    <w:rsid w:val="00E9678B"/>
    <w:rsid w:val="00E967BD"/>
    <w:rsid w:val="00E96D1B"/>
    <w:rsid w:val="00E96F0E"/>
    <w:rsid w:val="00E9711B"/>
    <w:rsid w:val="00EA02FC"/>
    <w:rsid w:val="00EA0718"/>
    <w:rsid w:val="00EA0722"/>
    <w:rsid w:val="00EA0B6F"/>
    <w:rsid w:val="00EA0D02"/>
    <w:rsid w:val="00EA0F84"/>
    <w:rsid w:val="00EA1ED2"/>
    <w:rsid w:val="00EA2337"/>
    <w:rsid w:val="00EA3168"/>
    <w:rsid w:val="00EA4052"/>
    <w:rsid w:val="00EA44FB"/>
    <w:rsid w:val="00EA4767"/>
    <w:rsid w:val="00EA4897"/>
    <w:rsid w:val="00EA4B0A"/>
    <w:rsid w:val="00EA4D95"/>
    <w:rsid w:val="00EA5283"/>
    <w:rsid w:val="00EA555C"/>
    <w:rsid w:val="00EA7906"/>
    <w:rsid w:val="00EA79A4"/>
    <w:rsid w:val="00EA7AC0"/>
    <w:rsid w:val="00EA7BC9"/>
    <w:rsid w:val="00EB0693"/>
    <w:rsid w:val="00EB127F"/>
    <w:rsid w:val="00EB1532"/>
    <w:rsid w:val="00EB1DCF"/>
    <w:rsid w:val="00EB1DF8"/>
    <w:rsid w:val="00EB209A"/>
    <w:rsid w:val="00EB2699"/>
    <w:rsid w:val="00EB2D2A"/>
    <w:rsid w:val="00EB38D9"/>
    <w:rsid w:val="00EB3EB6"/>
    <w:rsid w:val="00EB466B"/>
    <w:rsid w:val="00EB550A"/>
    <w:rsid w:val="00EB59DD"/>
    <w:rsid w:val="00EB6046"/>
    <w:rsid w:val="00EB62BD"/>
    <w:rsid w:val="00EB6379"/>
    <w:rsid w:val="00EB66DD"/>
    <w:rsid w:val="00EB7038"/>
    <w:rsid w:val="00EB73C0"/>
    <w:rsid w:val="00EC1247"/>
    <w:rsid w:val="00EC14AF"/>
    <w:rsid w:val="00EC17A8"/>
    <w:rsid w:val="00EC1E93"/>
    <w:rsid w:val="00EC2114"/>
    <w:rsid w:val="00EC28F3"/>
    <w:rsid w:val="00EC2CE5"/>
    <w:rsid w:val="00EC2E50"/>
    <w:rsid w:val="00EC35C0"/>
    <w:rsid w:val="00EC36A6"/>
    <w:rsid w:val="00EC3721"/>
    <w:rsid w:val="00EC3EF4"/>
    <w:rsid w:val="00EC5321"/>
    <w:rsid w:val="00EC5A88"/>
    <w:rsid w:val="00EC636C"/>
    <w:rsid w:val="00EC6A39"/>
    <w:rsid w:val="00EC724A"/>
    <w:rsid w:val="00EC7B6D"/>
    <w:rsid w:val="00ED02AD"/>
    <w:rsid w:val="00ED0991"/>
    <w:rsid w:val="00ED11C6"/>
    <w:rsid w:val="00ED136A"/>
    <w:rsid w:val="00ED1F42"/>
    <w:rsid w:val="00ED28A9"/>
    <w:rsid w:val="00ED2F90"/>
    <w:rsid w:val="00ED2FB8"/>
    <w:rsid w:val="00ED3054"/>
    <w:rsid w:val="00ED35C5"/>
    <w:rsid w:val="00ED3ADF"/>
    <w:rsid w:val="00ED3B47"/>
    <w:rsid w:val="00ED3C25"/>
    <w:rsid w:val="00ED3E1C"/>
    <w:rsid w:val="00ED4157"/>
    <w:rsid w:val="00ED4674"/>
    <w:rsid w:val="00ED52B0"/>
    <w:rsid w:val="00ED5A08"/>
    <w:rsid w:val="00ED5EDD"/>
    <w:rsid w:val="00ED6498"/>
    <w:rsid w:val="00ED6824"/>
    <w:rsid w:val="00ED6ABB"/>
    <w:rsid w:val="00ED7459"/>
    <w:rsid w:val="00ED7480"/>
    <w:rsid w:val="00ED7535"/>
    <w:rsid w:val="00ED7ABC"/>
    <w:rsid w:val="00ED7AD7"/>
    <w:rsid w:val="00EE0829"/>
    <w:rsid w:val="00EE0A84"/>
    <w:rsid w:val="00EE14AB"/>
    <w:rsid w:val="00EE23F0"/>
    <w:rsid w:val="00EE2DB0"/>
    <w:rsid w:val="00EE36FC"/>
    <w:rsid w:val="00EE380A"/>
    <w:rsid w:val="00EE387D"/>
    <w:rsid w:val="00EE3A81"/>
    <w:rsid w:val="00EE3B00"/>
    <w:rsid w:val="00EE4A13"/>
    <w:rsid w:val="00EE5493"/>
    <w:rsid w:val="00EE58F6"/>
    <w:rsid w:val="00EE64EC"/>
    <w:rsid w:val="00EE6BAD"/>
    <w:rsid w:val="00EE6C1E"/>
    <w:rsid w:val="00EE70F7"/>
    <w:rsid w:val="00EE78AD"/>
    <w:rsid w:val="00EE7B93"/>
    <w:rsid w:val="00EF0055"/>
    <w:rsid w:val="00EF0800"/>
    <w:rsid w:val="00EF23F6"/>
    <w:rsid w:val="00EF2D21"/>
    <w:rsid w:val="00EF3028"/>
    <w:rsid w:val="00EF3BE1"/>
    <w:rsid w:val="00EF43E8"/>
    <w:rsid w:val="00EF5A07"/>
    <w:rsid w:val="00EF5B9D"/>
    <w:rsid w:val="00EF767C"/>
    <w:rsid w:val="00EF76F0"/>
    <w:rsid w:val="00EF7AA9"/>
    <w:rsid w:val="00EF7B90"/>
    <w:rsid w:val="00F00105"/>
    <w:rsid w:val="00F008CB"/>
    <w:rsid w:val="00F00C4F"/>
    <w:rsid w:val="00F00FF9"/>
    <w:rsid w:val="00F02AB6"/>
    <w:rsid w:val="00F03B74"/>
    <w:rsid w:val="00F03D80"/>
    <w:rsid w:val="00F0426D"/>
    <w:rsid w:val="00F04BC2"/>
    <w:rsid w:val="00F04F05"/>
    <w:rsid w:val="00F061C6"/>
    <w:rsid w:val="00F06B06"/>
    <w:rsid w:val="00F070CA"/>
    <w:rsid w:val="00F07156"/>
    <w:rsid w:val="00F07385"/>
    <w:rsid w:val="00F07A74"/>
    <w:rsid w:val="00F07EAC"/>
    <w:rsid w:val="00F105B8"/>
    <w:rsid w:val="00F12677"/>
    <w:rsid w:val="00F127A4"/>
    <w:rsid w:val="00F13593"/>
    <w:rsid w:val="00F1427D"/>
    <w:rsid w:val="00F149B4"/>
    <w:rsid w:val="00F14AEF"/>
    <w:rsid w:val="00F14CEF"/>
    <w:rsid w:val="00F15832"/>
    <w:rsid w:val="00F16593"/>
    <w:rsid w:val="00F16A3E"/>
    <w:rsid w:val="00F206C5"/>
    <w:rsid w:val="00F209B5"/>
    <w:rsid w:val="00F20E72"/>
    <w:rsid w:val="00F21072"/>
    <w:rsid w:val="00F2173C"/>
    <w:rsid w:val="00F21A93"/>
    <w:rsid w:val="00F21ADA"/>
    <w:rsid w:val="00F224A2"/>
    <w:rsid w:val="00F2289F"/>
    <w:rsid w:val="00F2414F"/>
    <w:rsid w:val="00F24D67"/>
    <w:rsid w:val="00F25A5C"/>
    <w:rsid w:val="00F25F25"/>
    <w:rsid w:val="00F2631B"/>
    <w:rsid w:val="00F2699F"/>
    <w:rsid w:val="00F270AD"/>
    <w:rsid w:val="00F27A93"/>
    <w:rsid w:val="00F27B41"/>
    <w:rsid w:val="00F3076C"/>
    <w:rsid w:val="00F30888"/>
    <w:rsid w:val="00F310D7"/>
    <w:rsid w:val="00F316E0"/>
    <w:rsid w:val="00F31802"/>
    <w:rsid w:val="00F31D27"/>
    <w:rsid w:val="00F32522"/>
    <w:rsid w:val="00F32BDF"/>
    <w:rsid w:val="00F331CA"/>
    <w:rsid w:val="00F33DB0"/>
    <w:rsid w:val="00F33E19"/>
    <w:rsid w:val="00F3498C"/>
    <w:rsid w:val="00F352E1"/>
    <w:rsid w:val="00F35953"/>
    <w:rsid w:val="00F362A8"/>
    <w:rsid w:val="00F364F8"/>
    <w:rsid w:val="00F36C7F"/>
    <w:rsid w:val="00F37560"/>
    <w:rsid w:val="00F3784E"/>
    <w:rsid w:val="00F37EEE"/>
    <w:rsid w:val="00F41864"/>
    <w:rsid w:val="00F41B7D"/>
    <w:rsid w:val="00F41DF5"/>
    <w:rsid w:val="00F4204B"/>
    <w:rsid w:val="00F420C8"/>
    <w:rsid w:val="00F4270D"/>
    <w:rsid w:val="00F42E45"/>
    <w:rsid w:val="00F42E7D"/>
    <w:rsid w:val="00F431F5"/>
    <w:rsid w:val="00F43CA4"/>
    <w:rsid w:val="00F44AFE"/>
    <w:rsid w:val="00F451F8"/>
    <w:rsid w:val="00F4698E"/>
    <w:rsid w:val="00F50470"/>
    <w:rsid w:val="00F50A2F"/>
    <w:rsid w:val="00F50BC5"/>
    <w:rsid w:val="00F51BE4"/>
    <w:rsid w:val="00F52216"/>
    <w:rsid w:val="00F5235A"/>
    <w:rsid w:val="00F52691"/>
    <w:rsid w:val="00F52743"/>
    <w:rsid w:val="00F52AF2"/>
    <w:rsid w:val="00F52E17"/>
    <w:rsid w:val="00F542A1"/>
    <w:rsid w:val="00F5449D"/>
    <w:rsid w:val="00F5496D"/>
    <w:rsid w:val="00F54D66"/>
    <w:rsid w:val="00F5524B"/>
    <w:rsid w:val="00F553FB"/>
    <w:rsid w:val="00F55CEC"/>
    <w:rsid w:val="00F5653B"/>
    <w:rsid w:val="00F56AE1"/>
    <w:rsid w:val="00F578B0"/>
    <w:rsid w:val="00F57ABA"/>
    <w:rsid w:val="00F57C16"/>
    <w:rsid w:val="00F602BE"/>
    <w:rsid w:val="00F6033A"/>
    <w:rsid w:val="00F612CC"/>
    <w:rsid w:val="00F61C27"/>
    <w:rsid w:val="00F62048"/>
    <w:rsid w:val="00F628B5"/>
    <w:rsid w:val="00F634A2"/>
    <w:rsid w:val="00F63D5B"/>
    <w:rsid w:val="00F6413C"/>
    <w:rsid w:val="00F655D6"/>
    <w:rsid w:val="00F65BE3"/>
    <w:rsid w:val="00F661ED"/>
    <w:rsid w:val="00F66564"/>
    <w:rsid w:val="00F66A5E"/>
    <w:rsid w:val="00F671A9"/>
    <w:rsid w:val="00F671B6"/>
    <w:rsid w:val="00F71A70"/>
    <w:rsid w:val="00F71BC7"/>
    <w:rsid w:val="00F71EF4"/>
    <w:rsid w:val="00F72E36"/>
    <w:rsid w:val="00F73D15"/>
    <w:rsid w:val="00F74219"/>
    <w:rsid w:val="00F747B5"/>
    <w:rsid w:val="00F74AEA"/>
    <w:rsid w:val="00F74F4F"/>
    <w:rsid w:val="00F76344"/>
    <w:rsid w:val="00F778B5"/>
    <w:rsid w:val="00F803BD"/>
    <w:rsid w:val="00F80ABF"/>
    <w:rsid w:val="00F80D65"/>
    <w:rsid w:val="00F81BE8"/>
    <w:rsid w:val="00F81F98"/>
    <w:rsid w:val="00F82CC7"/>
    <w:rsid w:val="00F83CBA"/>
    <w:rsid w:val="00F83CC6"/>
    <w:rsid w:val="00F84014"/>
    <w:rsid w:val="00F842F4"/>
    <w:rsid w:val="00F844BA"/>
    <w:rsid w:val="00F845E0"/>
    <w:rsid w:val="00F84937"/>
    <w:rsid w:val="00F855A6"/>
    <w:rsid w:val="00F858A3"/>
    <w:rsid w:val="00F86085"/>
    <w:rsid w:val="00F862FB"/>
    <w:rsid w:val="00F8649C"/>
    <w:rsid w:val="00F872D3"/>
    <w:rsid w:val="00F902AF"/>
    <w:rsid w:val="00F91361"/>
    <w:rsid w:val="00F923E0"/>
    <w:rsid w:val="00F92999"/>
    <w:rsid w:val="00F92E79"/>
    <w:rsid w:val="00F93AB1"/>
    <w:rsid w:val="00F93B93"/>
    <w:rsid w:val="00F94920"/>
    <w:rsid w:val="00F94B87"/>
    <w:rsid w:val="00F94E98"/>
    <w:rsid w:val="00F951E1"/>
    <w:rsid w:val="00F95702"/>
    <w:rsid w:val="00F9581D"/>
    <w:rsid w:val="00F95C29"/>
    <w:rsid w:val="00F968A3"/>
    <w:rsid w:val="00F97479"/>
    <w:rsid w:val="00F97762"/>
    <w:rsid w:val="00F97994"/>
    <w:rsid w:val="00FA011C"/>
    <w:rsid w:val="00FA0499"/>
    <w:rsid w:val="00FA0897"/>
    <w:rsid w:val="00FA0A47"/>
    <w:rsid w:val="00FA0DF3"/>
    <w:rsid w:val="00FA143E"/>
    <w:rsid w:val="00FA197D"/>
    <w:rsid w:val="00FA2135"/>
    <w:rsid w:val="00FA27D4"/>
    <w:rsid w:val="00FA32AE"/>
    <w:rsid w:val="00FA3B43"/>
    <w:rsid w:val="00FA45DC"/>
    <w:rsid w:val="00FA49B8"/>
    <w:rsid w:val="00FA4ABC"/>
    <w:rsid w:val="00FA4D9F"/>
    <w:rsid w:val="00FA4E03"/>
    <w:rsid w:val="00FA5C34"/>
    <w:rsid w:val="00FA636A"/>
    <w:rsid w:val="00FA70B5"/>
    <w:rsid w:val="00FA7134"/>
    <w:rsid w:val="00FA7223"/>
    <w:rsid w:val="00FA72B9"/>
    <w:rsid w:val="00FA7692"/>
    <w:rsid w:val="00FA7C03"/>
    <w:rsid w:val="00FB09C0"/>
    <w:rsid w:val="00FB1069"/>
    <w:rsid w:val="00FB109E"/>
    <w:rsid w:val="00FB196B"/>
    <w:rsid w:val="00FB2537"/>
    <w:rsid w:val="00FB3742"/>
    <w:rsid w:val="00FB4725"/>
    <w:rsid w:val="00FB4ED4"/>
    <w:rsid w:val="00FB5218"/>
    <w:rsid w:val="00FB5EA8"/>
    <w:rsid w:val="00FB5EF8"/>
    <w:rsid w:val="00FB6556"/>
    <w:rsid w:val="00FB6603"/>
    <w:rsid w:val="00FB6805"/>
    <w:rsid w:val="00FB6999"/>
    <w:rsid w:val="00FB6AF5"/>
    <w:rsid w:val="00FB71A3"/>
    <w:rsid w:val="00FB79A0"/>
    <w:rsid w:val="00FC1DD1"/>
    <w:rsid w:val="00FC2201"/>
    <w:rsid w:val="00FC28EF"/>
    <w:rsid w:val="00FC2E5A"/>
    <w:rsid w:val="00FC30D9"/>
    <w:rsid w:val="00FC3511"/>
    <w:rsid w:val="00FC3802"/>
    <w:rsid w:val="00FC3A4B"/>
    <w:rsid w:val="00FC3EEF"/>
    <w:rsid w:val="00FC436C"/>
    <w:rsid w:val="00FC470A"/>
    <w:rsid w:val="00FC474F"/>
    <w:rsid w:val="00FC4774"/>
    <w:rsid w:val="00FC5301"/>
    <w:rsid w:val="00FC5314"/>
    <w:rsid w:val="00FC68FE"/>
    <w:rsid w:val="00FC7377"/>
    <w:rsid w:val="00FC774B"/>
    <w:rsid w:val="00FC77AD"/>
    <w:rsid w:val="00FD109A"/>
    <w:rsid w:val="00FD1CAF"/>
    <w:rsid w:val="00FD2646"/>
    <w:rsid w:val="00FD29D4"/>
    <w:rsid w:val="00FD2AB5"/>
    <w:rsid w:val="00FD56E7"/>
    <w:rsid w:val="00FD5B56"/>
    <w:rsid w:val="00FD5D2F"/>
    <w:rsid w:val="00FD61E4"/>
    <w:rsid w:val="00FD6554"/>
    <w:rsid w:val="00FD67FC"/>
    <w:rsid w:val="00FD6928"/>
    <w:rsid w:val="00FD6FA8"/>
    <w:rsid w:val="00FE05BE"/>
    <w:rsid w:val="00FE08FD"/>
    <w:rsid w:val="00FE0945"/>
    <w:rsid w:val="00FE153B"/>
    <w:rsid w:val="00FE1546"/>
    <w:rsid w:val="00FE1916"/>
    <w:rsid w:val="00FE1D1B"/>
    <w:rsid w:val="00FE1D3B"/>
    <w:rsid w:val="00FE262A"/>
    <w:rsid w:val="00FE2698"/>
    <w:rsid w:val="00FE296B"/>
    <w:rsid w:val="00FE2C2A"/>
    <w:rsid w:val="00FE48BD"/>
    <w:rsid w:val="00FE4C0B"/>
    <w:rsid w:val="00FE4D79"/>
    <w:rsid w:val="00FE4E90"/>
    <w:rsid w:val="00FE5025"/>
    <w:rsid w:val="00FE546D"/>
    <w:rsid w:val="00FE6040"/>
    <w:rsid w:val="00FE6330"/>
    <w:rsid w:val="00FE657B"/>
    <w:rsid w:val="00FE76F5"/>
    <w:rsid w:val="00FE7BB8"/>
    <w:rsid w:val="00FF0F3B"/>
    <w:rsid w:val="00FF1394"/>
    <w:rsid w:val="00FF1406"/>
    <w:rsid w:val="00FF17CA"/>
    <w:rsid w:val="00FF20E7"/>
    <w:rsid w:val="00FF2767"/>
    <w:rsid w:val="00FF347E"/>
    <w:rsid w:val="00FF3736"/>
    <w:rsid w:val="00FF3B38"/>
    <w:rsid w:val="00FF4434"/>
    <w:rsid w:val="00FF4458"/>
    <w:rsid w:val="00FF514C"/>
    <w:rsid w:val="00FF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24E"/>
  </w:style>
  <w:style w:type="paragraph" w:styleId="Footer">
    <w:name w:val="footer"/>
    <w:basedOn w:val="Normal"/>
    <w:link w:val="FooterChar"/>
    <w:uiPriority w:val="99"/>
    <w:unhideWhenUsed/>
    <w:rsid w:val="0051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24E"/>
  </w:style>
  <w:style w:type="table" w:styleId="TableGrid">
    <w:name w:val="Table Grid"/>
    <w:basedOn w:val="TableNormal"/>
    <w:uiPriority w:val="59"/>
    <w:rsid w:val="00920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24E"/>
  </w:style>
  <w:style w:type="paragraph" w:styleId="Footer">
    <w:name w:val="footer"/>
    <w:basedOn w:val="Normal"/>
    <w:link w:val="FooterChar"/>
    <w:uiPriority w:val="99"/>
    <w:unhideWhenUsed/>
    <w:rsid w:val="0051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24E"/>
  </w:style>
  <w:style w:type="table" w:styleId="TableGrid">
    <w:name w:val="Table Grid"/>
    <w:basedOn w:val="TableNormal"/>
    <w:uiPriority w:val="59"/>
    <w:rsid w:val="00920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7</Pages>
  <Words>2966</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29</cp:revision>
  <cp:lastPrinted>2017-11-20T18:06:00Z</cp:lastPrinted>
  <dcterms:created xsi:type="dcterms:W3CDTF">2017-11-07T17:53:00Z</dcterms:created>
  <dcterms:modified xsi:type="dcterms:W3CDTF">2017-11-20T18:52:00Z</dcterms:modified>
</cp:coreProperties>
</file>